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6677" w14:textId="77777777" w:rsidR="00EF44A4" w:rsidRPr="00CA38DB" w:rsidRDefault="00DE5EB0" w:rsidP="00882989">
      <w:pPr>
        <w:pStyle w:val="Ttulo1"/>
        <w:spacing w:before="93" w:line="276" w:lineRule="auto"/>
        <w:ind w:left="851" w:firstLine="0"/>
        <w:jc w:val="center"/>
      </w:pPr>
      <w:r w:rsidRPr="00CA38DB">
        <w:t>TERMO</w:t>
      </w:r>
      <w:r w:rsidRPr="00CA38DB">
        <w:rPr>
          <w:spacing w:val="-4"/>
        </w:rPr>
        <w:t xml:space="preserve"> </w:t>
      </w:r>
      <w:r w:rsidRPr="00CA38DB">
        <w:t>DE</w:t>
      </w:r>
      <w:r w:rsidRPr="00CA38DB">
        <w:rPr>
          <w:spacing w:val="-4"/>
        </w:rPr>
        <w:t xml:space="preserve"> </w:t>
      </w:r>
      <w:r w:rsidRPr="00CA38DB">
        <w:t>REFERÊNCIA</w:t>
      </w:r>
    </w:p>
    <w:p w14:paraId="191FC22B" w14:textId="08BEC20B" w:rsidR="00EF44A4" w:rsidRPr="00CA38DB" w:rsidRDefault="008C28CC" w:rsidP="00882989">
      <w:pPr>
        <w:pStyle w:val="Corpodetexto"/>
        <w:spacing w:before="120" w:line="276" w:lineRule="auto"/>
        <w:ind w:left="851"/>
        <w:jc w:val="center"/>
        <w:rPr>
          <w:rFonts w:ascii="Arial" w:hAnsi="Arial" w:cs="Arial"/>
        </w:rPr>
      </w:pPr>
      <w:r w:rsidRPr="00CA38DB">
        <w:rPr>
          <w:rFonts w:ascii="Arial" w:hAnsi="Arial" w:cs="Arial"/>
        </w:rPr>
        <w:t xml:space="preserve">Processo SGPe </w:t>
      </w:r>
      <w:r w:rsidR="008C763C" w:rsidRPr="00CA38DB">
        <w:rPr>
          <w:rFonts w:ascii="Arial" w:hAnsi="Arial" w:cs="Arial"/>
        </w:rPr>
        <w:t>41092</w:t>
      </w:r>
      <w:r w:rsidRPr="00CA38DB">
        <w:rPr>
          <w:rFonts w:ascii="Arial" w:hAnsi="Arial" w:cs="Arial"/>
        </w:rPr>
        <w:t>/</w:t>
      </w:r>
      <w:r w:rsidR="00DE5EB0" w:rsidRPr="00CA38DB">
        <w:rPr>
          <w:rFonts w:ascii="Arial" w:hAnsi="Arial" w:cs="Arial"/>
        </w:rPr>
        <w:t>20</w:t>
      </w:r>
      <w:r w:rsidRPr="00CA38DB">
        <w:rPr>
          <w:rFonts w:ascii="Arial" w:hAnsi="Arial" w:cs="Arial"/>
        </w:rPr>
        <w:t>23</w:t>
      </w:r>
    </w:p>
    <w:p w14:paraId="33786A93" w14:textId="77777777" w:rsidR="005C01C2" w:rsidRPr="00CA38DB" w:rsidRDefault="005C01C2" w:rsidP="00882989">
      <w:pPr>
        <w:spacing w:line="276" w:lineRule="auto"/>
        <w:jc w:val="center"/>
        <w:rPr>
          <w:rFonts w:ascii="Arial" w:hAnsi="Arial" w:cs="Arial"/>
          <w:color w:val="FF0000"/>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5C01C2" w:rsidRPr="00CA38DB" w14:paraId="064BFD5C" w14:textId="77777777" w:rsidTr="0083138B">
        <w:trPr>
          <w:jc w:val="center"/>
        </w:trPr>
        <w:tc>
          <w:tcPr>
            <w:tcW w:w="10485" w:type="dxa"/>
            <w:shd w:val="clear" w:color="auto" w:fill="369B55"/>
          </w:tcPr>
          <w:p w14:paraId="2D9D4AD1" w14:textId="6CABAE34" w:rsidR="005C01C2" w:rsidRPr="00CA38DB" w:rsidRDefault="00DB78B5"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CENTRO LICITANTE</w:t>
            </w:r>
          </w:p>
        </w:tc>
      </w:tr>
      <w:tr w:rsidR="005C01C2" w:rsidRPr="00CA38DB" w14:paraId="30B479B6" w14:textId="77777777" w:rsidTr="0083138B">
        <w:trPr>
          <w:jc w:val="center"/>
        </w:trPr>
        <w:tc>
          <w:tcPr>
            <w:tcW w:w="10485" w:type="dxa"/>
            <w:shd w:val="clear" w:color="auto" w:fill="auto"/>
          </w:tcPr>
          <w:p w14:paraId="2C436633" w14:textId="4CCCE495" w:rsidR="005C01C2" w:rsidRPr="00CA38DB" w:rsidRDefault="0085014E" w:rsidP="00882989">
            <w:pPr>
              <w:spacing w:line="276" w:lineRule="auto"/>
              <w:jc w:val="center"/>
              <w:rPr>
                <w:rFonts w:ascii="Arial" w:hAnsi="Arial" w:cs="Arial"/>
                <w:b/>
                <w:sz w:val="22"/>
                <w:szCs w:val="22"/>
              </w:rPr>
            </w:pPr>
            <w:sdt>
              <w:sdtPr>
                <w:rPr>
                  <w:rFonts w:ascii="Arial" w:hAnsi="Arial" w:cs="Arial"/>
                  <w:sz w:val="22"/>
                  <w:szCs w:val="22"/>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9A4E2B" w:rsidRPr="00CA38DB">
                  <w:rPr>
                    <w:rFonts w:ascii="Arial" w:hAnsi="Arial" w:cs="Arial"/>
                    <w:sz w:val="22"/>
                    <w:szCs w:val="22"/>
                  </w:rPr>
                  <w:t>Coordenadoria de Licitações e Compras da Reitoria</w:t>
                </w:r>
              </w:sdtContent>
            </w:sdt>
          </w:p>
        </w:tc>
      </w:tr>
    </w:tbl>
    <w:p w14:paraId="16AE0406" w14:textId="77777777" w:rsidR="009E4E31" w:rsidRPr="00CA38DB" w:rsidRDefault="009E4E31" w:rsidP="00EA3F34">
      <w:pPr>
        <w:pStyle w:val="Corpodetexto"/>
        <w:spacing w:line="276" w:lineRule="auto"/>
        <w:ind w:left="851"/>
        <w:jc w:val="center"/>
        <w:rPr>
          <w:rFonts w:ascii="Arial" w:hAnsi="Arial" w:cs="Arial"/>
        </w:rPr>
      </w:pPr>
    </w:p>
    <w:tbl>
      <w:tblPr>
        <w:tblpPr w:leftFromText="141" w:rightFromText="141" w:vertAnchor="text" w:tblpXSpec="center"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2977"/>
        <w:gridCol w:w="3402"/>
      </w:tblGrid>
      <w:tr w:rsidR="009E4E31" w:rsidRPr="00CA38DB" w14:paraId="3B9D66F3" w14:textId="77777777" w:rsidTr="00FE0B0E">
        <w:tc>
          <w:tcPr>
            <w:tcW w:w="10485" w:type="dxa"/>
            <w:gridSpan w:val="3"/>
            <w:tcBorders>
              <w:top w:val="single" w:sz="4" w:space="0" w:color="000000"/>
            </w:tcBorders>
            <w:shd w:val="clear" w:color="auto" w:fill="369B55"/>
          </w:tcPr>
          <w:p w14:paraId="2CDD29E8" w14:textId="77777777" w:rsidR="009E4E31" w:rsidRPr="00CA38DB" w:rsidRDefault="009E4E31"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 xml:space="preserve">1. </w:t>
            </w:r>
            <w:r w:rsidR="00D539A0" w:rsidRPr="00CA38DB">
              <w:rPr>
                <w:rFonts w:ascii="Arial" w:hAnsi="Arial" w:cs="Arial"/>
                <w:b/>
                <w:color w:val="FFFFFF" w:themeColor="background1"/>
                <w:sz w:val="22"/>
                <w:szCs w:val="22"/>
              </w:rPr>
              <w:t>OBJETO</w:t>
            </w:r>
          </w:p>
        </w:tc>
      </w:tr>
      <w:tr w:rsidR="009E4E31" w:rsidRPr="00CA38DB" w14:paraId="6258D7E1" w14:textId="77777777" w:rsidTr="00FE0B0E">
        <w:tc>
          <w:tcPr>
            <w:tcW w:w="10485" w:type="dxa"/>
            <w:gridSpan w:val="3"/>
            <w:tcBorders>
              <w:top w:val="single" w:sz="4" w:space="0" w:color="000000"/>
            </w:tcBorders>
            <w:shd w:val="clear" w:color="auto" w:fill="auto"/>
          </w:tcPr>
          <w:p w14:paraId="20833E90" w14:textId="77777777" w:rsidR="00FE208A" w:rsidRPr="00CA38DB" w:rsidRDefault="00FE208A" w:rsidP="00882989">
            <w:pPr>
              <w:spacing w:line="276" w:lineRule="auto"/>
              <w:rPr>
                <w:rFonts w:ascii="Arial" w:hAnsi="Arial" w:cs="Arial"/>
                <w:color w:val="548DD4"/>
                <w:sz w:val="22"/>
                <w:szCs w:val="22"/>
              </w:rPr>
            </w:pPr>
          </w:p>
          <w:p w14:paraId="4AD18144" w14:textId="4D4EA719" w:rsidR="009E4E31" w:rsidRPr="00CA38DB" w:rsidRDefault="00266539" w:rsidP="00D863A1">
            <w:pPr>
              <w:spacing w:line="276" w:lineRule="auto"/>
              <w:jc w:val="both"/>
              <w:rPr>
                <w:rFonts w:ascii="Arial" w:hAnsi="Arial" w:cs="Arial"/>
                <w:color w:val="FF0000"/>
                <w:sz w:val="22"/>
                <w:szCs w:val="22"/>
              </w:rPr>
            </w:pPr>
            <w:r w:rsidRPr="00DC4C58">
              <w:rPr>
                <w:rFonts w:ascii="Arial" w:hAnsi="Arial" w:cs="Arial"/>
                <w:bCs/>
                <w:sz w:val="22"/>
                <w:szCs w:val="22"/>
              </w:rPr>
              <w:t xml:space="preserve">Contratação de Empresa Prestadora de Serviço de Revisão, Tradução de Artigo Científico/Textos, Serviços de Tradução Simultânea e locação e montagem de equipamentos de tradução simultânea, </w:t>
            </w:r>
            <w:r>
              <w:rPr>
                <w:rFonts w:ascii="Arial" w:hAnsi="Arial" w:cs="Arial"/>
                <w:bCs/>
                <w:sz w:val="22"/>
                <w:szCs w:val="22"/>
              </w:rPr>
              <w:t>toda a</w:t>
            </w:r>
            <w:r w:rsidRPr="00DC4C58">
              <w:rPr>
                <w:rFonts w:ascii="Arial" w:hAnsi="Arial" w:cs="Arial"/>
                <w:bCs/>
                <w:sz w:val="22"/>
                <w:szCs w:val="22"/>
              </w:rPr>
              <w:t xml:space="preserve"> UDESC.</w:t>
            </w:r>
          </w:p>
        </w:tc>
      </w:tr>
      <w:tr w:rsidR="00302DE4" w:rsidRPr="00CA38DB" w14:paraId="20CC84DD" w14:textId="77777777" w:rsidTr="00FE0B0E">
        <w:tc>
          <w:tcPr>
            <w:tcW w:w="10485" w:type="dxa"/>
            <w:gridSpan w:val="3"/>
            <w:tcBorders>
              <w:top w:val="single" w:sz="4" w:space="0" w:color="000000"/>
            </w:tcBorders>
            <w:shd w:val="clear" w:color="auto" w:fill="369B55"/>
          </w:tcPr>
          <w:p w14:paraId="055ECC33" w14:textId="77777777" w:rsidR="00302DE4" w:rsidRPr="00CA38DB" w:rsidRDefault="00302DE4" w:rsidP="00882989">
            <w:pPr>
              <w:numPr>
                <w:ilvl w:val="1"/>
                <w:numId w:val="14"/>
              </w:num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Especificações e quantidades</w:t>
            </w:r>
          </w:p>
        </w:tc>
      </w:tr>
      <w:tr w:rsidR="00302DE4" w:rsidRPr="00CA38DB" w14:paraId="7FF2639C" w14:textId="77777777" w:rsidTr="00FE0B0E">
        <w:tc>
          <w:tcPr>
            <w:tcW w:w="10485" w:type="dxa"/>
            <w:gridSpan w:val="3"/>
            <w:tcBorders>
              <w:top w:val="single" w:sz="4" w:space="0" w:color="000000"/>
            </w:tcBorders>
            <w:shd w:val="clear" w:color="auto" w:fill="auto"/>
          </w:tcPr>
          <w:p w14:paraId="755C8844" w14:textId="288B63CE" w:rsidR="00FE7FA9" w:rsidRPr="00CA38DB" w:rsidRDefault="00FE7FA9" w:rsidP="00882989">
            <w:pPr>
              <w:spacing w:line="276" w:lineRule="auto"/>
              <w:rPr>
                <w:rFonts w:ascii="Arial" w:hAnsi="Arial" w:cs="Arial"/>
                <w:sz w:val="22"/>
                <w:szCs w:val="22"/>
              </w:rPr>
            </w:pPr>
          </w:p>
          <w:p w14:paraId="6CD69A82" w14:textId="0C6D33FF" w:rsidR="00FE0B0E" w:rsidRPr="00CA38DB" w:rsidRDefault="00FE7FA9" w:rsidP="00EA3F34">
            <w:pPr>
              <w:spacing w:line="276" w:lineRule="auto"/>
              <w:ind w:left="172"/>
              <w:rPr>
                <w:rFonts w:ascii="Arial" w:hAnsi="Arial" w:cs="Arial"/>
                <w:b/>
                <w:color w:val="4472C4"/>
                <w:sz w:val="22"/>
                <w:szCs w:val="22"/>
              </w:rPr>
            </w:pPr>
            <w:r w:rsidRPr="00CA38DB">
              <w:rPr>
                <w:rFonts w:ascii="Arial" w:hAnsi="Arial" w:cs="Arial"/>
                <w:sz w:val="22"/>
                <w:szCs w:val="22"/>
              </w:rPr>
              <w:t>Especificações e quantidades conforme Anexo II – Planilha de itens</w:t>
            </w:r>
          </w:p>
        </w:tc>
      </w:tr>
      <w:tr w:rsidR="00302DE4" w:rsidRPr="00CA38DB" w14:paraId="23007EA4" w14:textId="77777777" w:rsidTr="00FE0B0E">
        <w:tc>
          <w:tcPr>
            <w:tcW w:w="10485" w:type="dxa"/>
            <w:gridSpan w:val="3"/>
            <w:tcBorders>
              <w:top w:val="single" w:sz="4" w:space="0" w:color="000000"/>
            </w:tcBorders>
            <w:shd w:val="clear" w:color="auto" w:fill="369B55"/>
          </w:tcPr>
          <w:p w14:paraId="10E45794" w14:textId="77777777" w:rsidR="00302DE4" w:rsidRPr="00CA38DB" w:rsidRDefault="00BD6CFD" w:rsidP="00882989">
            <w:pPr>
              <w:numPr>
                <w:ilvl w:val="1"/>
                <w:numId w:val="14"/>
              </w:num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Da natureza do objeto</w:t>
            </w:r>
          </w:p>
        </w:tc>
      </w:tr>
      <w:tr w:rsidR="00302DE4" w:rsidRPr="00CA38DB" w14:paraId="1957F0F3" w14:textId="77777777" w:rsidTr="00FE0B0E">
        <w:tc>
          <w:tcPr>
            <w:tcW w:w="10485" w:type="dxa"/>
            <w:gridSpan w:val="3"/>
            <w:tcBorders>
              <w:top w:val="single" w:sz="4" w:space="0" w:color="000000"/>
            </w:tcBorders>
            <w:shd w:val="clear" w:color="auto" w:fill="auto"/>
          </w:tcPr>
          <w:p w14:paraId="6507240E" w14:textId="77777777" w:rsidR="00E15756" w:rsidRPr="00CA38DB" w:rsidRDefault="00E15756" w:rsidP="00882989">
            <w:pPr>
              <w:spacing w:line="276" w:lineRule="auto"/>
              <w:rPr>
                <w:rFonts w:ascii="Arial" w:hAnsi="Arial" w:cs="Arial"/>
                <w:bCs/>
                <w:sz w:val="22"/>
                <w:szCs w:val="22"/>
              </w:rPr>
            </w:pPr>
          </w:p>
          <w:p w14:paraId="5DFF1C0E" w14:textId="5433D875" w:rsidR="00302DE4" w:rsidRPr="00CA38DB" w:rsidRDefault="00715A69" w:rsidP="00882989">
            <w:pPr>
              <w:spacing w:line="276" w:lineRule="auto"/>
              <w:ind w:left="196" w:right="228"/>
              <w:jc w:val="both"/>
              <w:rPr>
                <w:rFonts w:ascii="Arial" w:hAnsi="Arial" w:cs="Arial"/>
                <w:bCs/>
                <w:color w:val="000000"/>
                <w:sz w:val="22"/>
                <w:szCs w:val="22"/>
              </w:rPr>
            </w:pPr>
            <w:proofErr w:type="gramStart"/>
            <w:r w:rsidRPr="00CA38DB">
              <w:rPr>
                <w:rFonts w:ascii="Arial" w:hAnsi="Arial" w:cs="Arial"/>
                <w:bCs/>
                <w:sz w:val="22"/>
                <w:szCs w:val="22"/>
              </w:rPr>
              <w:t xml:space="preserve">( </w:t>
            </w:r>
            <w:r w:rsidR="00071669" w:rsidRPr="00CA38DB">
              <w:rPr>
                <w:rFonts w:ascii="Arial" w:hAnsi="Arial" w:cs="Arial"/>
                <w:b/>
                <w:sz w:val="22"/>
                <w:szCs w:val="22"/>
              </w:rPr>
              <w:t>X</w:t>
            </w:r>
            <w:proofErr w:type="gramEnd"/>
            <w:r w:rsidRPr="00CA38DB">
              <w:rPr>
                <w:rFonts w:ascii="Arial" w:hAnsi="Arial" w:cs="Arial"/>
                <w:bCs/>
                <w:sz w:val="22"/>
                <w:szCs w:val="22"/>
              </w:rPr>
              <w:t xml:space="preserve"> ) Não se enquadra como sendo bem de luxo, conforme Decreto nº </w:t>
            </w:r>
            <w:r w:rsidRPr="00CA38DB">
              <w:rPr>
                <w:rFonts w:ascii="Arial" w:hAnsi="Arial" w:cs="Arial"/>
                <w:bCs/>
                <w:color w:val="000000"/>
                <w:sz w:val="22"/>
                <w:szCs w:val="22"/>
              </w:rPr>
              <w:t>2.355, de 16 de dezembro de 2022</w:t>
            </w:r>
          </w:p>
          <w:p w14:paraId="4E471E08" w14:textId="547075D5" w:rsidR="00715A69" w:rsidRPr="00CA38DB" w:rsidRDefault="00715A69" w:rsidP="00EA3F34">
            <w:pPr>
              <w:pStyle w:val="PargrafodaLista"/>
              <w:tabs>
                <w:tab w:val="left" w:pos="1392"/>
              </w:tabs>
              <w:spacing w:line="276" w:lineRule="auto"/>
              <w:ind w:left="196" w:right="228"/>
              <w:jc w:val="both"/>
              <w:rPr>
                <w:rFonts w:ascii="Arial" w:hAnsi="Arial" w:cs="Arial"/>
                <w:bCs/>
                <w:sz w:val="22"/>
                <w:szCs w:val="22"/>
              </w:rPr>
            </w:pPr>
            <w:r w:rsidRPr="00CA38DB">
              <w:rPr>
                <w:rFonts w:ascii="Arial" w:hAnsi="Arial" w:cs="Arial"/>
                <w:bCs/>
                <w:color w:val="000000"/>
                <w:sz w:val="22"/>
                <w:szCs w:val="22"/>
              </w:rPr>
              <w:t>(</w:t>
            </w:r>
            <w:r w:rsidR="00071669" w:rsidRPr="00CA38DB">
              <w:rPr>
                <w:rFonts w:ascii="Arial" w:hAnsi="Arial" w:cs="Arial"/>
                <w:bCs/>
                <w:color w:val="000000"/>
                <w:sz w:val="22"/>
                <w:szCs w:val="22"/>
              </w:rPr>
              <w:t xml:space="preserve"> </w:t>
            </w:r>
            <w:r w:rsidR="00071669" w:rsidRPr="00CA38DB">
              <w:rPr>
                <w:rFonts w:ascii="Arial" w:hAnsi="Arial" w:cs="Arial"/>
                <w:b/>
                <w:color w:val="000000"/>
                <w:sz w:val="22"/>
                <w:szCs w:val="22"/>
              </w:rPr>
              <w:t>X</w:t>
            </w:r>
            <w:r w:rsidRPr="00CA38DB">
              <w:rPr>
                <w:rFonts w:ascii="Arial" w:hAnsi="Arial" w:cs="Arial"/>
                <w:bCs/>
                <w:color w:val="000000"/>
                <w:sz w:val="22"/>
                <w:szCs w:val="22"/>
              </w:rPr>
              <w:t xml:space="preserve"> ) Os bens objeto desta contratação são caracterizados como comuns</w:t>
            </w:r>
            <w:r w:rsidR="00BD6CFD" w:rsidRPr="00CA38DB">
              <w:rPr>
                <w:rFonts w:ascii="Arial" w:hAnsi="Arial" w:cs="Arial"/>
                <w:sz w:val="22"/>
                <w:szCs w:val="22"/>
              </w:rPr>
              <w:t>,</w:t>
            </w:r>
            <w:r w:rsidR="00BD6CFD" w:rsidRPr="00CA38DB">
              <w:rPr>
                <w:rFonts w:ascii="Arial" w:hAnsi="Arial" w:cs="Arial"/>
                <w:spacing w:val="-1"/>
                <w:sz w:val="22"/>
                <w:szCs w:val="22"/>
              </w:rPr>
              <w:t xml:space="preserve"> </w:t>
            </w:r>
            <w:r w:rsidR="00BD6CFD" w:rsidRPr="00CA38DB">
              <w:rPr>
                <w:rFonts w:ascii="Arial" w:hAnsi="Arial" w:cs="Arial"/>
                <w:sz w:val="22"/>
                <w:szCs w:val="22"/>
              </w:rPr>
              <w:t>com características</w:t>
            </w:r>
            <w:r w:rsidR="00BD6CFD" w:rsidRPr="00CA38DB">
              <w:rPr>
                <w:rFonts w:ascii="Arial" w:hAnsi="Arial" w:cs="Arial"/>
                <w:spacing w:val="-1"/>
                <w:sz w:val="22"/>
                <w:szCs w:val="22"/>
              </w:rPr>
              <w:t xml:space="preserve"> </w:t>
            </w:r>
            <w:r w:rsidR="00BD6CFD" w:rsidRPr="00CA38DB">
              <w:rPr>
                <w:rFonts w:ascii="Arial" w:hAnsi="Arial" w:cs="Arial"/>
                <w:sz w:val="22"/>
                <w:szCs w:val="22"/>
              </w:rPr>
              <w:t>e</w:t>
            </w:r>
            <w:r w:rsidR="00BD6CFD" w:rsidRPr="00CA38DB">
              <w:rPr>
                <w:rFonts w:ascii="Arial" w:hAnsi="Arial" w:cs="Arial"/>
                <w:spacing w:val="-1"/>
                <w:sz w:val="22"/>
                <w:szCs w:val="22"/>
              </w:rPr>
              <w:t xml:space="preserve"> </w:t>
            </w:r>
            <w:r w:rsidR="00BD6CFD" w:rsidRPr="00CA38DB">
              <w:rPr>
                <w:rFonts w:ascii="Arial" w:hAnsi="Arial" w:cs="Arial"/>
                <w:sz w:val="22"/>
                <w:szCs w:val="22"/>
              </w:rPr>
              <w:t>especificações</w:t>
            </w:r>
            <w:r w:rsidR="00BD6CFD" w:rsidRPr="00CA38DB">
              <w:rPr>
                <w:rFonts w:ascii="Arial" w:hAnsi="Arial" w:cs="Arial"/>
                <w:spacing w:val="-1"/>
                <w:sz w:val="22"/>
                <w:szCs w:val="22"/>
              </w:rPr>
              <w:t xml:space="preserve"> </w:t>
            </w:r>
            <w:r w:rsidR="00BD6CFD" w:rsidRPr="00CA38DB">
              <w:rPr>
                <w:rFonts w:ascii="Arial" w:hAnsi="Arial" w:cs="Arial"/>
                <w:sz w:val="22"/>
                <w:szCs w:val="22"/>
              </w:rPr>
              <w:t>usuais</w:t>
            </w:r>
            <w:r w:rsidR="00BD6CFD" w:rsidRPr="00CA38DB">
              <w:rPr>
                <w:rFonts w:ascii="Arial" w:hAnsi="Arial" w:cs="Arial"/>
                <w:spacing w:val="-1"/>
                <w:sz w:val="22"/>
                <w:szCs w:val="22"/>
              </w:rPr>
              <w:t xml:space="preserve"> </w:t>
            </w:r>
            <w:r w:rsidR="00BD6CFD" w:rsidRPr="00CA38DB">
              <w:rPr>
                <w:rFonts w:ascii="Arial" w:hAnsi="Arial" w:cs="Arial"/>
                <w:sz w:val="22"/>
                <w:szCs w:val="22"/>
              </w:rPr>
              <w:t>de</w:t>
            </w:r>
            <w:r w:rsidR="00BD6CFD" w:rsidRPr="00CA38DB">
              <w:rPr>
                <w:rFonts w:ascii="Arial" w:hAnsi="Arial" w:cs="Arial"/>
                <w:spacing w:val="-1"/>
                <w:sz w:val="22"/>
                <w:szCs w:val="22"/>
              </w:rPr>
              <w:t xml:space="preserve"> </w:t>
            </w:r>
            <w:r w:rsidR="00BD6CFD" w:rsidRPr="00CA38DB">
              <w:rPr>
                <w:rFonts w:ascii="Arial" w:hAnsi="Arial" w:cs="Arial"/>
                <w:sz w:val="22"/>
                <w:szCs w:val="22"/>
              </w:rPr>
              <w:t>mercado.</w:t>
            </w:r>
          </w:p>
        </w:tc>
      </w:tr>
      <w:tr w:rsidR="009E4E31" w:rsidRPr="00CA38DB" w14:paraId="2B003A77" w14:textId="77777777" w:rsidTr="00FE0B0E">
        <w:tc>
          <w:tcPr>
            <w:tcW w:w="10485" w:type="dxa"/>
            <w:gridSpan w:val="3"/>
            <w:tcBorders>
              <w:top w:val="single" w:sz="4" w:space="0" w:color="000000"/>
            </w:tcBorders>
            <w:shd w:val="clear" w:color="auto" w:fill="369B55"/>
          </w:tcPr>
          <w:p w14:paraId="5DC35E29" w14:textId="77777777" w:rsidR="009E4E31" w:rsidRPr="00CA38DB" w:rsidRDefault="009E4E31"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2.</w:t>
            </w:r>
            <w:r w:rsidRPr="00CA38DB">
              <w:rPr>
                <w:rFonts w:ascii="Arial" w:hAnsi="Arial" w:cs="Arial"/>
                <w:color w:val="FFFFFF" w:themeColor="background1"/>
                <w:sz w:val="22"/>
                <w:szCs w:val="22"/>
              </w:rPr>
              <w:t xml:space="preserve"> </w:t>
            </w:r>
            <w:r w:rsidR="00D539A0" w:rsidRPr="00CA38DB">
              <w:rPr>
                <w:rFonts w:ascii="Arial" w:hAnsi="Arial" w:cs="Arial"/>
                <w:b/>
                <w:color w:val="FFFFFF" w:themeColor="background1"/>
                <w:sz w:val="22"/>
                <w:szCs w:val="22"/>
              </w:rPr>
              <w:t>JUSTIFICATIVA DA CONTRATAÇÃO</w:t>
            </w:r>
          </w:p>
        </w:tc>
      </w:tr>
      <w:tr w:rsidR="009E4E31" w:rsidRPr="00CA38DB" w14:paraId="73C01360" w14:textId="77777777" w:rsidTr="00FE0B0E">
        <w:tc>
          <w:tcPr>
            <w:tcW w:w="10485" w:type="dxa"/>
            <w:gridSpan w:val="3"/>
            <w:tcBorders>
              <w:top w:val="single" w:sz="4" w:space="0" w:color="000000"/>
            </w:tcBorders>
            <w:shd w:val="clear" w:color="auto" w:fill="auto"/>
          </w:tcPr>
          <w:p w14:paraId="42CFAC77" w14:textId="77777777" w:rsidR="00E15756" w:rsidRPr="00CA38DB" w:rsidRDefault="00E15756" w:rsidP="00882989">
            <w:pPr>
              <w:spacing w:line="276" w:lineRule="auto"/>
              <w:jc w:val="both"/>
              <w:rPr>
                <w:rFonts w:ascii="Arial" w:hAnsi="Arial" w:cs="Arial"/>
                <w:color w:val="548DD4"/>
                <w:sz w:val="22"/>
                <w:szCs w:val="22"/>
              </w:rPr>
            </w:pPr>
          </w:p>
          <w:p w14:paraId="1AF2E822" w14:textId="3E96D4C1" w:rsidR="00FE74B6" w:rsidRPr="00CA38DB" w:rsidRDefault="00FE74B6" w:rsidP="00EA3F34">
            <w:pPr>
              <w:spacing w:line="276" w:lineRule="auto"/>
              <w:ind w:left="196" w:right="228"/>
              <w:jc w:val="both"/>
              <w:rPr>
                <w:rFonts w:ascii="Arial" w:hAnsi="Arial" w:cs="Arial"/>
                <w:color w:val="548DD4"/>
                <w:sz w:val="22"/>
                <w:szCs w:val="22"/>
              </w:rPr>
            </w:pPr>
            <w:r w:rsidRPr="00471E3E">
              <w:rPr>
                <w:rFonts w:ascii="Arial" w:eastAsia="Arial MT" w:hAnsi="Arial" w:cs="Arial"/>
                <w:bCs/>
                <w:sz w:val="22"/>
                <w:szCs w:val="22"/>
                <w:lang w:val="pt-PT" w:eastAsia="en-US"/>
              </w:rPr>
              <w:t xml:space="preserve">A </w:t>
            </w:r>
            <w:r w:rsidR="00CA38DB" w:rsidRPr="00471E3E">
              <w:rPr>
                <w:rFonts w:ascii="Arial" w:eastAsia="Arial MT" w:hAnsi="Arial" w:cs="Arial"/>
                <w:bCs/>
                <w:sz w:val="22"/>
                <w:szCs w:val="22"/>
                <w:lang w:val="pt-PT" w:eastAsia="en-US"/>
              </w:rPr>
              <w:t xml:space="preserve">contratação se justifica devido a constante necessidade de </w:t>
            </w:r>
            <w:r w:rsidR="00CA38DB" w:rsidRPr="00471E3E">
              <w:rPr>
                <w:rFonts w:ascii="Arial" w:eastAsia="Cambria" w:hAnsi="Arial" w:cs="Arial"/>
                <w:iCs/>
                <w:sz w:val="22"/>
                <w:szCs w:val="22"/>
              </w:rPr>
              <w:t>tradução e revisão de artigos científicos, fornecimento de equipamentos e intérpretes de tradução simultânea para eventos, para o atendimento das demandas da universidade, conforme Anexo II.</w:t>
            </w:r>
          </w:p>
        </w:tc>
      </w:tr>
      <w:tr w:rsidR="009E4E31" w:rsidRPr="00CA38DB" w14:paraId="5FCD26FB" w14:textId="77777777" w:rsidTr="00FE0B0E">
        <w:tc>
          <w:tcPr>
            <w:tcW w:w="10485" w:type="dxa"/>
            <w:gridSpan w:val="3"/>
            <w:tcBorders>
              <w:top w:val="single" w:sz="4" w:space="0" w:color="000000"/>
            </w:tcBorders>
            <w:shd w:val="clear" w:color="auto" w:fill="369B55"/>
          </w:tcPr>
          <w:p w14:paraId="2AB43E77" w14:textId="77777777" w:rsidR="009E4E31" w:rsidRPr="00CA38DB" w:rsidRDefault="009E4E31"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3.</w:t>
            </w:r>
            <w:r w:rsidRPr="00CA38DB">
              <w:rPr>
                <w:rFonts w:ascii="Arial" w:hAnsi="Arial" w:cs="Arial"/>
                <w:color w:val="FFFFFF" w:themeColor="background1"/>
                <w:sz w:val="22"/>
                <w:szCs w:val="22"/>
              </w:rPr>
              <w:t xml:space="preserve"> </w:t>
            </w:r>
            <w:r w:rsidR="00D539A0" w:rsidRPr="00CA38DB">
              <w:rPr>
                <w:rFonts w:ascii="Arial" w:hAnsi="Arial" w:cs="Arial"/>
                <w:b/>
                <w:color w:val="FFFFFF" w:themeColor="background1"/>
                <w:sz w:val="22"/>
                <w:szCs w:val="22"/>
              </w:rPr>
              <w:t>DOS PARÂMETROS DA LICITAÇÃO</w:t>
            </w:r>
          </w:p>
        </w:tc>
      </w:tr>
      <w:tr w:rsidR="009E4E31" w:rsidRPr="00CA38DB" w14:paraId="47E8F57A" w14:textId="77777777" w:rsidTr="00FE0B0E">
        <w:tc>
          <w:tcPr>
            <w:tcW w:w="10485" w:type="dxa"/>
            <w:gridSpan w:val="3"/>
            <w:tcBorders>
              <w:top w:val="single" w:sz="4" w:space="0" w:color="000000"/>
            </w:tcBorders>
            <w:shd w:val="clear" w:color="auto" w:fill="auto"/>
          </w:tcPr>
          <w:p w14:paraId="5C5D5D86" w14:textId="77777777" w:rsidR="00430061" w:rsidRPr="00CA38DB" w:rsidRDefault="00430061" w:rsidP="00882989">
            <w:pPr>
              <w:pStyle w:val="PargrafodaLista"/>
              <w:numPr>
                <w:ilvl w:val="1"/>
                <w:numId w:val="17"/>
              </w:numPr>
              <w:tabs>
                <w:tab w:val="left" w:pos="483"/>
              </w:tabs>
              <w:spacing w:before="0" w:line="276" w:lineRule="auto"/>
              <w:ind w:hanging="164"/>
              <w:rPr>
                <w:rFonts w:ascii="Arial" w:hAnsi="Arial" w:cs="Arial"/>
                <w:b/>
                <w:sz w:val="22"/>
                <w:szCs w:val="22"/>
              </w:rPr>
            </w:pPr>
            <w:r w:rsidRPr="00CA38DB">
              <w:rPr>
                <w:rFonts w:ascii="Arial" w:hAnsi="Arial" w:cs="Arial"/>
                <w:b/>
                <w:sz w:val="22"/>
                <w:szCs w:val="22"/>
              </w:rPr>
              <w:t>Será</w:t>
            </w:r>
            <w:r w:rsidRPr="00CA38DB">
              <w:rPr>
                <w:rFonts w:ascii="Arial" w:hAnsi="Arial" w:cs="Arial"/>
                <w:b/>
                <w:spacing w:val="-2"/>
                <w:sz w:val="22"/>
                <w:szCs w:val="22"/>
              </w:rPr>
              <w:t xml:space="preserve"> </w:t>
            </w:r>
            <w:r w:rsidRPr="00CA38DB">
              <w:rPr>
                <w:rFonts w:ascii="Arial" w:hAnsi="Arial" w:cs="Arial"/>
                <w:b/>
                <w:sz w:val="22"/>
                <w:szCs w:val="22"/>
              </w:rPr>
              <w:t>adotado</w:t>
            </w:r>
            <w:r w:rsidRPr="00CA38DB">
              <w:rPr>
                <w:rFonts w:ascii="Arial" w:hAnsi="Arial" w:cs="Arial"/>
                <w:b/>
                <w:spacing w:val="-2"/>
                <w:sz w:val="22"/>
                <w:szCs w:val="22"/>
              </w:rPr>
              <w:t xml:space="preserve"> </w:t>
            </w:r>
            <w:r w:rsidRPr="00CA38DB">
              <w:rPr>
                <w:rFonts w:ascii="Arial" w:hAnsi="Arial" w:cs="Arial"/>
                <w:b/>
                <w:sz w:val="22"/>
                <w:szCs w:val="22"/>
              </w:rPr>
              <w:t>o</w:t>
            </w:r>
            <w:r w:rsidRPr="00CA38DB">
              <w:rPr>
                <w:rFonts w:ascii="Arial" w:hAnsi="Arial" w:cs="Arial"/>
                <w:b/>
                <w:spacing w:val="-2"/>
                <w:sz w:val="22"/>
                <w:szCs w:val="22"/>
              </w:rPr>
              <w:t xml:space="preserve"> </w:t>
            </w:r>
            <w:r w:rsidRPr="00CA38DB">
              <w:rPr>
                <w:rFonts w:ascii="Arial" w:hAnsi="Arial" w:cs="Arial"/>
                <w:b/>
                <w:sz w:val="22"/>
                <w:szCs w:val="22"/>
              </w:rPr>
              <w:t>Sistema</w:t>
            </w:r>
            <w:r w:rsidRPr="00CA38DB">
              <w:rPr>
                <w:rFonts w:ascii="Arial" w:hAnsi="Arial" w:cs="Arial"/>
                <w:b/>
                <w:spacing w:val="-1"/>
                <w:sz w:val="22"/>
                <w:szCs w:val="22"/>
              </w:rPr>
              <w:t xml:space="preserve"> </w:t>
            </w:r>
            <w:r w:rsidRPr="00CA38DB">
              <w:rPr>
                <w:rFonts w:ascii="Arial" w:hAnsi="Arial" w:cs="Arial"/>
                <w:b/>
                <w:sz w:val="22"/>
                <w:szCs w:val="22"/>
              </w:rPr>
              <w:t>de</w:t>
            </w:r>
            <w:r w:rsidRPr="00CA38DB">
              <w:rPr>
                <w:rFonts w:ascii="Arial" w:hAnsi="Arial" w:cs="Arial"/>
                <w:b/>
                <w:spacing w:val="-3"/>
                <w:sz w:val="22"/>
                <w:szCs w:val="22"/>
              </w:rPr>
              <w:t xml:space="preserve"> </w:t>
            </w:r>
            <w:r w:rsidRPr="00CA38DB">
              <w:rPr>
                <w:rFonts w:ascii="Arial" w:hAnsi="Arial" w:cs="Arial"/>
                <w:b/>
                <w:sz w:val="22"/>
                <w:szCs w:val="22"/>
              </w:rPr>
              <w:t>Registro</w:t>
            </w:r>
            <w:r w:rsidRPr="00CA38DB">
              <w:rPr>
                <w:rFonts w:ascii="Arial" w:hAnsi="Arial" w:cs="Arial"/>
                <w:b/>
                <w:spacing w:val="-2"/>
                <w:sz w:val="22"/>
                <w:szCs w:val="22"/>
              </w:rPr>
              <w:t xml:space="preserve"> </w:t>
            </w:r>
            <w:r w:rsidRPr="00CA38DB">
              <w:rPr>
                <w:rFonts w:ascii="Arial" w:hAnsi="Arial" w:cs="Arial"/>
                <w:b/>
                <w:sz w:val="22"/>
                <w:szCs w:val="22"/>
              </w:rPr>
              <w:t>de</w:t>
            </w:r>
            <w:r w:rsidRPr="00CA38DB">
              <w:rPr>
                <w:rFonts w:ascii="Arial" w:hAnsi="Arial" w:cs="Arial"/>
                <w:b/>
                <w:spacing w:val="-3"/>
                <w:sz w:val="22"/>
                <w:szCs w:val="22"/>
              </w:rPr>
              <w:t xml:space="preserve"> </w:t>
            </w:r>
            <w:r w:rsidRPr="00CA38DB">
              <w:rPr>
                <w:rFonts w:ascii="Arial" w:hAnsi="Arial" w:cs="Arial"/>
                <w:b/>
                <w:sz w:val="22"/>
                <w:szCs w:val="22"/>
              </w:rPr>
              <w:t>Preços</w:t>
            </w:r>
            <w:r w:rsidRPr="00CA38DB">
              <w:rPr>
                <w:rFonts w:ascii="Arial" w:hAnsi="Arial" w:cs="Arial"/>
                <w:b/>
                <w:spacing w:val="-1"/>
                <w:sz w:val="22"/>
                <w:szCs w:val="22"/>
              </w:rPr>
              <w:t xml:space="preserve"> </w:t>
            </w:r>
            <w:r w:rsidRPr="00CA38DB">
              <w:rPr>
                <w:rFonts w:ascii="Arial" w:hAnsi="Arial" w:cs="Arial"/>
                <w:b/>
                <w:sz w:val="22"/>
                <w:szCs w:val="22"/>
              </w:rPr>
              <w:t>–</w:t>
            </w:r>
            <w:r w:rsidRPr="00CA38DB">
              <w:rPr>
                <w:rFonts w:ascii="Arial" w:hAnsi="Arial" w:cs="Arial"/>
                <w:b/>
                <w:spacing w:val="-3"/>
                <w:sz w:val="22"/>
                <w:szCs w:val="22"/>
              </w:rPr>
              <w:t xml:space="preserve"> </w:t>
            </w:r>
            <w:r w:rsidRPr="00CA38DB">
              <w:rPr>
                <w:rFonts w:ascii="Arial" w:hAnsi="Arial" w:cs="Arial"/>
                <w:b/>
                <w:sz w:val="22"/>
                <w:szCs w:val="22"/>
              </w:rPr>
              <w:t>SRP?</w:t>
            </w:r>
          </w:p>
          <w:p w14:paraId="04D9BE91" w14:textId="4BACEAD7" w:rsidR="00430061" w:rsidRPr="00CA38DB" w:rsidRDefault="00430061" w:rsidP="00882989">
            <w:pPr>
              <w:pStyle w:val="PargrafodaLista"/>
              <w:tabs>
                <w:tab w:val="left" w:pos="1452"/>
                <w:tab w:val="left" w:pos="1454"/>
              </w:tabs>
              <w:spacing w:before="0" w:line="276" w:lineRule="auto"/>
              <w:ind w:left="196"/>
              <w:rPr>
                <w:rFonts w:ascii="Arial" w:hAnsi="Arial" w:cs="Arial"/>
                <w:sz w:val="22"/>
                <w:szCs w:val="22"/>
              </w:rPr>
            </w:pPr>
            <w:r w:rsidRPr="00CA38DB">
              <w:rPr>
                <w:rFonts w:ascii="Arial" w:hAnsi="Arial" w:cs="Arial"/>
                <w:sz w:val="22"/>
                <w:szCs w:val="22"/>
              </w:rPr>
              <w:t xml:space="preserve">( </w:t>
            </w:r>
            <w:r w:rsidR="00AA1B14" w:rsidRPr="00CA38DB">
              <w:rPr>
                <w:rFonts w:ascii="Arial" w:hAnsi="Arial" w:cs="Arial"/>
                <w:sz w:val="22"/>
                <w:szCs w:val="22"/>
              </w:rPr>
              <w:t xml:space="preserve">x  </w:t>
            </w:r>
            <w:r w:rsidRPr="00CA38DB">
              <w:rPr>
                <w:rFonts w:ascii="Arial" w:hAnsi="Arial" w:cs="Arial"/>
                <w:sz w:val="22"/>
                <w:szCs w:val="22"/>
              </w:rPr>
              <w:t>) Sim</w:t>
            </w:r>
          </w:p>
          <w:p w14:paraId="30706ED5" w14:textId="2FB685A7" w:rsidR="00430061" w:rsidRPr="00CA38DB" w:rsidRDefault="00430061" w:rsidP="00882989">
            <w:pPr>
              <w:pStyle w:val="PargrafodaLista"/>
              <w:tabs>
                <w:tab w:val="left" w:pos="1452"/>
                <w:tab w:val="left" w:pos="1454"/>
              </w:tabs>
              <w:spacing w:before="0" w:line="276" w:lineRule="auto"/>
              <w:ind w:left="196"/>
              <w:rPr>
                <w:rFonts w:ascii="Arial" w:hAnsi="Arial" w:cs="Arial"/>
                <w:sz w:val="22"/>
                <w:szCs w:val="22"/>
              </w:rPr>
            </w:pPr>
            <w:r w:rsidRPr="00CA38DB">
              <w:rPr>
                <w:rFonts w:ascii="Arial" w:hAnsi="Arial" w:cs="Arial"/>
                <w:sz w:val="22"/>
                <w:szCs w:val="22"/>
              </w:rPr>
              <w:t>(     ) Não</w:t>
            </w:r>
          </w:p>
          <w:p w14:paraId="08321470" w14:textId="77777777" w:rsidR="00071669" w:rsidRPr="00CA38DB" w:rsidRDefault="00071669" w:rsidP="00882989">
            <w:pPr>
              <w:tabs>
                <w:tab w:val="left" w:pos="1452"/>
                <w:tab w:val="left" w:pos="1454"/>
              </w:tabs>
              <w:spacing w:line="276" w:lineRule="auto"/>
              <w:rPr>
                <w:rFonts w:ascii="Arial" w:hAnsi="Arial" w:cs="Arial"/>
                <w:sz w:val="22"/>
                <w:szCs w:val="22"/>
              </w:rPr>
            </w:pPr>
          </w:p>
          <w:p w14:paraId="3A722C42" w14:textId="5D63B552" w:rsidR="005B4C6F" w:rsidRPr="00CA38DB" w:rsidRDefault="00430061" w:rsidP="00882989">
            <w:pPr>
              <w:pStyle w:val="PargrafodaLista"/>
              <w:numPr>
                <w:ilvl w:val="2"/>
                <w:numId w:val="16"/>
              </w:numPr>
              <w:tabs>
                <w:tab w:val="left" w:pos="763"/>
              </w:tabs>
              <w:spacing w:before="0" w:line="276" w:lineRule="auto"/>
              <w:ind w:left="1156" w:right="228" w:firstLine="0"/>
              <w:jc w:val="both"/>
              <w:rPr>
                <w:rFonts w:ascii="Arial" w:hAnsi="Arial" w:cs="Arial"/>
                <w:sz w:val="22"/>
                <w:szCs w:val="22"/>
              </w:rPr>
            </w:pPr>
            <w:r w:rsidRPr="00CA38DB">
              <w:rPr>
                <w:rFonts w:ascii="Arial" w:hAnsi="Arial" w:cs="Arial"/>
                <w:b/>
                <w:sz w:val="22"/>
                <w:szCs w:val="22"/>
              </w:rPr>
              <w:t>Justificativa</w:t>
            </w:r>
            <w:r w:rsidRPr="00CA38DB">
              <w:rPr>
                <w:rFonts w:ascii="Arial" w:hAnsi="Arial" w:cs="Arial"/>
                <w:b/>
                <w:spacing w:val="28"/>
                <w:sz w:val="22"/>
                <w:szCs w:val="22"/>
              </w:rPr>
              <w:t xml:space="preserve"> </w:t>
            </w:r>
            <w:r w:rsidRPr="00CA38DB">
              <w:rPr>
                <w:rFonts w:ascii="Arial" w:hAnsi="Arial" w:cs="Arial"/>
                <w:b/>
                <w:sz w:val="22"/>
                <w:szCs w:val="22"/>
              </w:rPr>
              <w:t>para</w:t>
            </w:r>
            <w:r w:rsidRPr="00CA38DB">
              <w:rPr>
                <w:rFonts w:ascii="Arial" w:hAnsi="Arial" w:cs="Arial"/>
                <w:b/>
                <w:spacing w:val="29"/>
                <w:sz w:val="22"/>
                <w:szCs w:val="22"/>
              </w:rPr>
              <w:t xml:space="preserve"> </w:t>
            </w:r>
            <w:r w:rsidRPr="00CA38DB">
              <w:rPr>
                <w:rFonts w:ascii="Arial" w:hAnsi="Arial" w:cs="Arial"/>
                <w:b/>
                <w:sz w:val="22"/>
                <w:szCs w:val="22"/>
              </w:rPr>
              <w:t>adoção</w:t>
            </w:r>
            <w:r w:rsidRPr="00CA38DB">
              <w:rPr>
                <w:rFonts w:ascii="Arial" w:hAnsi="Arial" w:cs="Arial"/>
                <w:b/>
                <w:spacing w:val="28"/>
                <w:sz w:val="22"/>
                <w:szCs w:val="22"/>
              </w:rPr>
              <w:t xml:space="preserve"> </w:t>
            </w:r>
            <w:r w:rsidRPr="00CA38DB">
              <w:rPr>
                <w:rFonts w:ascii="Arial" w:hAnsi="Arial" w:cs="Arial"/>
                <w:b/>
                <w:sz w:val="22"/>
                <w:szCs w:val="22"/>
              </w:rPr>
              <w:t>do</w:t>
            </w:r>
            <w:r w:rsidRPr="00CA38DB">
              <w:rPr>
                <w:rFonts w:ascii="Arial" w:hAnsi="Arial" w:cs="Arial"/>
                <w:b/>
                <w:spacing w:val="29"/>
                <w:sz w:val="22"/>
                <w:szCs w:val="22"/>
              </w:rPr>
              <w:t xml:space="preserve"> </w:t>
            </w:r>
            <w:r w:rsidRPr="00CA38DB">
              <w:rPr>
                <w:rFonts w:ascii="Arial" w:hAnsi="Arial" w:cs="Arial"/>
                <w:b/>
                <w:sz w:val="22"/>
                <w:szCs w:val="22"/>
              </w:rPr>
              <w:t>Sistema</w:t>
            </w:r>
            <w:r w:rsidRPr="00CA38DB">
              <w:rPr>
                <w:rFonts w:ascii="Arial" w:hAnsi="Arial" w:cs="Arial"/>
                <w:b/>
                <w:spacing w:val="28"/>
                <w:sz w:val="22"/>
                <w:szCs w:val="22"/>
              </w:rPr>
              <w:t xml:space="preserve"> </w:t>
            </w:r>
            <w:r w:rsidRPr="00CA38DB">
              <w:rPr>
                <w:rFonts w:ascii="Arial" w:hAnsi="Arial" w:cs="Arial"/>
                <w:b/>
                <w:sz w:val="22"/>
                <w:szCs w:val="22"/>
              </w:rPr>
              <w:t>de</w:t>
            </w:r>
            <w:r w:rsidRPr="00CA38DB">
              <w:rPr>
                <w:rFonts w:ascii="Arial" w:hAnsi="Arial" w:cs="Arial"/>
                <w:b/>
                <w:spacing w:val="29"/>
                <w:sz w:val="22"/>
                <w:szCs w:val="22"/>
              </w:rPr>
              <w:t xml:space="preserve"> </w:t>
            </w:r>
            <w:r w:rsidRPr="00CA38DB">
              <w:rPr>
                <w:rFonts w:ascii="Arial" w:hAnsi="Arial" w:cs="Arial"/>
                <w:b/>
                <w:sz w:val="22"/>
                <w:szCs w:val="22"/>
              </w:rPr>
              <w:t>Registro</w:t>
            </w:r>
            <w:r w:rsidRPr="00CA38DB">
              <w:rPr>
                <w:rFonts w:ascii="Arial" w:hAnsi="Arial" w:cs="Arial"/>
                <w:b/>
                <w:spacing w:val="28"/>
                <w:sz w:val="22"/>
                <w:szCs w:val="22"/>
              </w:rPr>
              <w:t xml:space="preserve"> </w:t>
            </w:r>
            <w:r w:rsidRPr="00CA38DB">
              <w:rPr>
                <w:rFonts w:ascii="Arial" w:hAnsi="Arial" w:cs="Arial"/>
                <w:b/>
                <w:sz w:val="22"/>
                <w:szCs w:val="22"/>
              </w:rPr>
              <w:t>de</w:t>
            </w:r>
            <w:r w:rsidRPr="00CA38DB">
              <w:rPr>
                <w:rFonts w:ascii="Arial" w:hAnsi="Arial" w:cs="Arial"/>
                <w:b/>
                <w:spacing w:val="29"/>
                <w:sz w:val="22"/>
                <w:szCs w:val="22"/>
              </w:rPr>
              <w:t xml:space="preserve"> </w:t>
            </w:r>
            <w:r w:rsidRPr="00CA38DB">
              <w:rPr>
                <w:rFonts w:ascii="Arial" w:hAnsi="Arial" w:cs="Arial"/>
                <w:b/>
                <w:sz w:val="22"/>
                <w:szCs w:val="22"/>
              </w:rPr>
              <w:t>Preços</w:t>
            </w:r>
            <w:r w:rsidR="00071669" w:rsidRPr="00CA38DB">
              <w:rPr>
                <w:rFonts w:ascii="Arial" w:hAnsi="Arial" w:cs="Arial"/>
                <w:b/>
                <w:sz w:val="22"/>
                <w:szCs w:val="22"/>
              </w:rPr>
              <w:t>:</w:t>
            </w:r>
          </w:p>
          <w:p w14:paraId="4918B9F7" w14:textId="250F9E23" w:rsidR="00430061" w:rsidRPr="00CA38DB" w:rsidRDefault="00430061" w:rsidP="00882989">
            <w:pPr>
              <w:pStyle w:val="PargrafodaLista"/>
              <w:tabs>
                <w:tab w:val="left" w:pos="763"/>
              </w:tabs>
              <w:spacing w:before="0" w:line="276" w:lineRule="auto"/>
              <w:ind w:left="1156" w:right="228"/>
              <w:jc w:val="both"/>
              <w:rPr>
                <w:rFonts w:ascii="Arial" w:hAnsi="Arial" w:cs="Arial"/>
                <w:sz w:val="22"/>
                <w:szCs w:val="22"/>
              </w:rPr>
            </w:pPr>
            <w:r w:rsidRPr="00CA38DB">
              <w:rPr>
                <w:rFonts w:ascii="Arial" w:hAnsi="Arial" w:cs="Arial"/>
                <w:spacing w:val="-14"/>
                <w:sz w:val="22"/>
                <w:szCs w:val="22"/>
              </w:rPr>
              <w:t xml:space="preserve">(  </w:t>
            </w:r>
            <w:r w:rsidR="00D82ECC" w:rsidRPr="00CA38DB">
              <w:rPr>
                <w:rFonts w:ascii="Arial" w:hAnsi="Arial" w:cs="Arial"/>
                <w:spacing w:val="-14"/>
                <w:sz w:val="22"/>
                <w:szCs w:val="22"/>
              </w:rPr>
              <w:t>x</w:t>
            </w:r>
            <w:r w:rsidRPr="00CA38DB">
              <w:rPr>
                <w:rFonts w:ascii="Arial" w:hAnsi="Arial" w:cs="Arial"/>
                <w:spacing w:val="-14"/>
                <w:sz w:val="22"/>
                <w:szCs w:val="22"/>
              </w:rPr>
              <w:t xml:space="preserve"> )  </w:t>
            </w:r>
            <w:r w:rsidRPr="00CA38DB">
              <w:rPr>
                <w:rFonts w:ascii="Arial" w:hAnsi="Arial" w:cs="Arial"/>
                <w:spacing w:val="-1"/>
                <w:sz w:val="22"/>
                <w:szCs w:val="22"/>
              </w:rPr>
              <w:t>quando,</w:t>
            </w:r>
            <w:r w:rsidRPr="00CA38DB">
              <w:rPr>
                <w:rFonts w:ascii="Arial" w:hAnsi="Arial" w:cs="Arial"/>
                <w:spacing w:val="-14"/>
                <w:sz w:val="22"/>
                <w:szCs w:val="22"/>
              </w:rPr>
              <w:t xml:space="preserve"> </w:t>
            </w:r>
            <w:r w:rsidRPr="00CA38DB">
              <w:rPr>
                <w:rFonts w:ascii="Arial" w:hAnsi="Arial" w:cs="Arial"/>
                <w:spacing w:val="-1"/>
                <w:sz w:val="22"/>
                <w:szCs w:val="22"/>
              </w:rPr>
              <w:t>pelas</w:t>
            </w:r>
            <w:r w:rsidRPr="00CA38DB">
              <w:rPr>
                <w:rFonts w:ascii="Arial" w:hAnsi="Arial" w:cs="Arial"/>
                <w:spacing w:val="-14"/>
                <w:sz w:val="22"/>
                <w:szCs w:val="22"/>
              </w:rPr>
              <w:t xml:space="preserve"> </w:t>
            </w:r>
            <w:r w:rsidRPr="00CA38DB">
              <w:rPr>
                <w:rFonts w:ascii="Arial" w:hAnsi="Arial" w:cs="Arial"/>
                <w:spacing w:val="-1"/>
                <w:sz w:val="22"/>
                <w:szCs w:val="22"/>
              </w:rPr>
              <w:t>características</w:t>
            </w:r>
            <w:r w:rsidRPr="00CA38DB">
              <w:rPr>
                <w:rFonts w:ascii="Arial" w:hAnsi="Arial" w:cs="Arial"/>
                <w:spacing w:val="-14"/>
                <w:sz w:val="22"/>
                <w:szCs w:val="22"/>
              </w:rPr>
              <w:t xml:space="preserve"> </w:t>
            </w:r>
            <w:r w:rsidRPr="00CA38DB">
              <w:rPr>
                <w:rFonts w:ascii="Arial" w:hAnsi="Arial" w:cs="Arial"/>
                <w:sz w:val="22"/>
                <w:szCs w:val="22"/>
              </w:rPr>
              <w:t>do</w:t>
            </w:r>
            <w:r w:rsidRPr="00CA38DB">
              <w:rPr>
                <w:rFonts w:ascii="Arial" w:hAnsi="Arial" w:cs="Arial"/>
                <w:spacing w:val="-14"/>
                <w:sz w:val="22"/>
                <w:szCs w:val="22"/>
              </w:rPr>
              <w:t xml:space="preserve"> </w:t>
            </w:r>
            <w:r w:rsidRPr="00CA38DB">
              <w:rPr>
                <w:rFonts w:ascii="Arial" w:hAnsi="Arial" w:cs="Arial"/>
                <w:sz w:val="22"/>
                <w:szCs w:val="22"/>
              </w:rPr>
              <w:t>bem</w:t>
            </w:r>
            <w:r w:rsidRPr="00CA38DB">
              <w:rPr>
                <w:rFonts w:ascii="Arial" w:hAnsi="Arial" w:cs="Arial"/>
                <w:spacing w:val="-13"/>
                <w:sz w:val="22"/>
                <w:szCs w:val="22"/>
              </w:rPr>
              <w:t xml:space="preserve"> </w:t>
            </w:r>
            <w:r w:rsidRPr="00CA38DB">
              <w:rPr>
                <w:rFonts w:ascii="Arial" w:hAnsi="Arial" w:cs="Arial"/>
                <w:sz w:val="22"/>
                <w:szCs w:val="22"/>
              </w:rPr>
              <w:t>ou</w:t>
            </w:r>
            <w:r w:rsidRPr="00CA38DB">
              <w:rPr>
                <w:rFonts w:ascii="Arial" w:hAnsi="Arial" w:cs="Arial"/>
                <w:spacing w:val="-14"/>
                <w:sz w:val="22"/>
                <w:szCs w:val="22"/>
              </w:rPr>
              <w:t xml:space="preserve"> </w:t>
            </w:r>
            <w:r w:rsidRPr="00CA38DB">
              <w:rPr>
                <w:rFonts w:ascii="Arial" w:hAnsi="Arial" w:cs="Arial"/>
                <w:sz w:val="22"/>
                <w:szCs w:val="22"/>
              </w:rPr>
              <w:t>serviço,</w:t>
            </w:r>
            <w:r w:rsidRPr="00CA38DB">
              <w:rPr>
                <w:rFonts w:ascii="Arial" w:hAnsi="Arial" w:cs="Arial"/>
                <w:spacing w:val="-14"/>
                <w:sz w:val="22"/>
                <w:szCs w:val="22"/>
              </w:rPr>
              <w:t xml:space="preserve"> </w:t>
            </w:r>
            <w:r w:rsidRPr="00CA38DB">
              <w:rPr>
                <w:rFonts w:ascii="Arial" w:hAnsi="Arial" w:cs="Arial"/>
                <w:sz w:val="22"/>
                <w:szCs w:val="22"/>
              </w:rPr>
              <w:t>houver</w:t>
            </w:r>
            <w:r w:rsidRPr="00CA38DB">
              <w:rPr>
                <w:rFonts w:ascii="Arial" w:hAnsi="Arial" w:cs="Arial"/>
                <w:spacing w:val="-14"/>
                <w:sz w:val="22"/>
                <w:szCs w:val="22"/>
              </w:rPr>
              <w:t xml:space="preserve"> </w:t>
            </w:r>
            <w:r w:rsidRPr="00CA38DB">
              <w:rPr>
                <w:rFonts w:ascii="Arial" w:hAnsi="Arial" w:cs="Arial"/>
                <w:sz w:val="22"/>
                <w:szCs w:val="22"/>
              </w:rPr>
              <w:t>necessidade</w:t>
            </w:r>
            <w:r w:rsidRPr="00CA38DB">
              <w:rPr>
                <w:rFonts w:ascii="Arial" w:hAnsi="Arial" w:cs="Arial"/>
                <w:spacing w:val="-14"/>
                <w:sz w:val="22"/>
                <w:szCs w:val="22"/>
              </w:rPr>
              <w:t xml:space="preserve"> </w:t>
            </w:r>
            <w:r w:rsidRPr="00CA38DB">
              <w:rPr>
                <w:rFonts w:ascii="Arial" w:hAnsi="Arial" w:cs="Arial"/>
                <w:sz w:val="22"/>
                <w:szCs w:val="22"/>
              </w:rPr>
              <w:t>de</w:t>
            </w:r>
            <w:r w:rsidRPr="00CA38DB">
              <w:rPr>
                <w:rFonts w:ascii="Arial" w:hAnsi="Arial" w:cs="Arial"/>
                <w:spacing w:val="-14"/>
                <w:sz w:val="22"/>
                <w:szCs w:val="22"/>
              </w:rPr>
              <w:t xml:space="preserve"> </w:t>
            </w:r>
            <w:r w:rsidRPr="00CA38DB">
              <w:rPr>
                <w:rFonts w:ascii="Arial" w:hAnsi="Arial" w:cs="Arial"/>
                <w:sz w:val="22"/>
                <w:szCs w:val="22"/>
              </w:rPr>
              <w:t>contratações</w:t>
            </w:r>
            <w:r w:rsidR="007575FC" w:rsidRPr="00CA38DB">
              <w:rPr>
                <w:rFonts w:ascii="Arial" w:hAnsi="Arial" w:cs="Arial"/>
                <w:sz w:val="22"/>
                <w:szCs w:val="22"/>
              </w:rPr>
              <w:t xml:space="preserve"> </w:t>
            </w:r>
            <w:r w:rsidRPr="00CA38DB">
              <w:rPr>
                <w:rFonts w:ascii="Arial" w:hAnsi="Arial" w:cs="Arial"/>
                <w:spacing w:val="-58"/>
                <w:sz w:val="22"/>
                <w:szCs w:val="22"/>
              </w:rPr>
              <w:t xml:space="preserve"> </w:t>
            </w:r>
            <w:r w:rsidR="007575FC" w:rsidRPr="00CA38DB">
              <w:rPr>
                <w:rFonts w:ascii="Arial" w:hAnsi="Arial" w:cs="Arial"/>
                <w:spacing w:val="-58"/>
                <w:sz w:val="22"/>
                <w:szCs w:val="22"/>
              </w:rPr>
              <w:t xml:space="preserve">           </w:t>
            </w:r>
            <w:r w:rsidRPr="00CA38DB">
              <w:rPr>
                <w:rFonts w:ascii="Arial" w:hAnsi="Arial" w:cs="Arial"/>
                <w:sz w:val="22"/>
                <w:szCs w:val="22"/>
              </w:rPr>
              <w:t>frequentes,</w:t>
            </w:r>
            <w:r w:rsidRPr="00CA38DB">
              <w:rPr>
                <w:rFonts w:ascii="Arial" w:hAnsi="Arial" w:cs="Arial"/>
                <w:spacing w:val="-2"/>
                <w:sz w:val="22"/>
                <w:szCs w:val="22"/>
              </w:rPr>
              <w:t xml:space="preserve"> </w:t>
            </w:r>
            <w:r w:rsidRPr="00CA38DB">
              <w:rPr>
                <w:rFonts w:ascii="Arial" w:hAnsi="Arial" w:cs="Arial"/>
                <w:sz w:val="22"/>
                <w:szCs w:val="22"/>
              </w:rPr>
              <w:t>com maior</w:t>
            </w:r>
            <w:r w:rsidRPr="00CA38DB">
              <w:rPr>
                <w:rFonts w:ascii="Arial" w:hAnsi="Arial" w:cs="Arial"/>
                <w:spacing w:val="-1"/>
                <w:sz w:val="22"/>
                <w:szCs w:val="22"/>
              </w:rPr>
              <w:t xml:space="preserve"> </w:t>
            </w:r>
            <w:r w:rsidRPr="00CA38DB">
              <w:rPr>
                <w:rFonts w:ascii="Arial" w:hAnsi="Arial" w:cs="Arial"/>
                <w:sz w:val="22"/>
                <w:szCs w:val="22"/>
              </w:rPr>
              <w:t>celeridade</w:t>
            </w:r>
            <w:r w:rsidRPr="00CA38DB">
              <w:rPr>
                <w:rFonts w:ascii="Arial" w:hAnsi="Arial" w:cs="Arial"/>
                <w:spacing w:val="-1"/>
                <w:sz w:val="22"/>
                <w:szCs w:val="22"/>
              </w:rPr>
              <w:t xml:space="preserve"> </w:t>
            </w:r>
            <w:r w:rsidRPr="00CA38DB">
              <w:rPr>
                <w:rFonts w:ascii="Arial" w:hAnsi="Arial" w:cs="Arial"/>
                <w:sz w:val="22"/>
                <w:szCs w:val="22"/>
              </w:rPr>
              <w:t>e</w:t>
            </w:r>
            <w:r w:rsidRPr="00CA38DB">
              <w:rPr>
                <w:rFonts w:ascii="Arial" w:hAnsi="Arial" w:cs="Arial"/>
                <w:spacing w:val="-1"/>
                <w:sz w:val="22"/>
                <w:szCs w:val="22"/>
              </w:rPr>
              <w:t xml:space="preserve"> </w:t>
            </w:r>
            <w:r w:rsidRPr="00CA38DB">
              <w:rPr>
                <w:rFonts w:ascii="Arial" w:hAnsi="Arial" w:cs="Arial"/>
                <w:sz w:val="22"/>
                <w:szCs w:val="22"/>
              </w:rPr>
              <w:t>transparência</w:t>
            </w:r>
            <w:r w:rsidR="004147E4">
              <w:rPr>
                <w:rFonts w:ascii="Arial" w:hAnsi="Arial" w:cs="Arial"/>
                <w:sz w:val="22"/>
                <w:szCs w:val="22"/>
              </w:rPr>
              <w:t>;</w:t>
            </w:r>
          </w:p>
          <w:p w14:paraId="54A31857" w14:textId="17EEBC19" w:rsidR="00430061" w:rsidRPr="00CA38DB" w:rsidRDefault="00430061" w:rsidP="00882989">
            <w:pPr>
              <w:pStyle w:val="PargrafodaLista"/>
              <w:tabs>
                <w:tab w:val="left" w:pos="1955"/>
              </w:tabs>
              <w:spacing w:before="0" w:line="276" w:lineRule="auto"/>
              <w:ind w:left="1156" w:right="228"/>
              <w:jc w:val="both"/>
              <w:rPr>
                <w:rFonts w:ascii="Arial" w:hAnsi="Arial" w:cs="Arial"/>
                <w:sz w:val="22"/>
                <w:szCs w:val="22"/>
              </w:rPr>
            </w:pPr>
            <w:r w:rsidRPr="00CA38DB">
              <w:rPr>
                <w:rFonts w:ascii="Arial" w:hAnsi="Arial" w:cs="Arial"/>
                <w:sz w:val="22"/>
                <w:szCs w:val="22"/>
              </w:rPr>
              <w:t xml:space="preserve">( </w:t>
            </w:r>
            <w:r w:rsidR="00D82ECC" w:rsidRPr="00CA38DB">
              <w:rPr>
                <w:rFonts w:ascii="Arial" w:hAnsi="Arial" w:cs="Arial"/>
                <w:sz w:val="22"/>
                <w:szCs w:val="22"/>
              </w:rPr>
              <w:t>x</w:t>
            </w:r>
            <w:r w:rsidRPr="00CA38DB">
              <w:rPr>
                <w:rFonts w:ascii="Arial" w:hAnsi="Arial" w:cs="Arial"/>
                <w:sz w:val="22"/>
                <w:szCs w:val="22"/>
              </w:rPr>
              <w:t xml:space="preserve"> ) quando</w:t>
            </w:r>
            <w:r w:rsidRPr="00CA38DB">
              <w:rPr>
                <w:rFonts w:ascii="Arial" w:hAnsi="Arial" w:cs="Arial"/>
                <w:spacing w:val="46"/>
                <w:sz w:val="22"/>
                <w:szCs w:val="22"/>
              </w:rPr>
              <w:t xml:space="preserve"> </w:t>
            </w:r>
            <w:r w:rsidRPr="00CA38DB">
              <w:rPr>
                <w:rFonts w:ascii="Arial" w:hAnsi="Arial" w:cs="Arial"/>
                <w:sz w:val="22"/>
                <w:szCs w:val="22"/>
              </w:rPr>
              <w:t>for</w:t>
            </w:r>
            <w:r w:rsidRPr="00CA38DB">
              <w:rPr>
                <w:rFonts w:ascii="Arial" w:hAnsi="Arial" w:cs="Arial"/>
                <w:spacing w:val="45"/>
                <w:sz w:val="22"/>
                <w:szCs w:val="22"/>
              </w:rPr>
              <w:t xml:space="preserve"> </w:t>
            </w:r>
            <w:r w:rsidRPr="00CA38DB">
              <w:rPr>
                <w:rFonts w:ascii="Arial" w:hAnsi="Arial" w:cs="Arial"/>
                <w:sz w:val="22"/>
                <w:szCs w:val="22"/>
              </w:rPr>
              <w:t>conveniente</w:t>
            </w:r>
            <w:r w:rsidRPr="00CA38DB">
              <w:rPr>
                <w:rFonts w:ascii="Arial" w:hAnsi="Arial" w:cs="Arial"/>
                <w:spacing w:val="46"/>
                <w:sz w:val="22"/>
                <w:szCs w:val="22"/>
              </w:rPr>
              <w:t xml:space="preserve"> </w:t>
            </w:r>
            <w:r w:rsidRPr="00CA38DB">
              <w:rPr>
                <w:rFonts w:ascii="Arial" w:hAnsi="Arial" w:cs="Arial"/>
                <w:sz w:val="22"/>
                <w:szCs w:val="22"/>
              </w:rPr>
              <w:t>a</w:t>
            </w:r>
            <w:r w:rsidRPr="00CA38DB">
              <w:rPr>
                <w:rFonts w:ascii="Arial" w:hAnsi="Arial" w:cs="Arial"/>
                <w:spacing w:val="45"/>
                <w:sz w:val="22"/>
                <w:szCs w:val="22"/>
              </w:rPr>
              <w:t xml:space="preserve"> </w:t>
            </w:r>
            <w:r w:rsidRPr="00CA38DB">
              <w:rPr>
                <w:rFonts w:ascii="Arial" w:hAnsi="Arial" w:cs="Arial"/>
                <w:sz w:val="22"/>
                <w:szCs w:val="22"/>
              </w:rPr>
              <w:t>compra</w:t>
            </w:r>
            <w:r w:rsidRPr="00CA38DB">
              <w:rPr>
                <w:rFonts w:ascii="Arial" w:hAnsi="Arial" w:cs="Arial"/>
                <w:spacing w:val="45"/>
                <w:sz w:val="22"/>
                <w:szCs w:val="22"/>
              </w:rPr>
              <w:t xml:space="preserve"> </w:t>
            </w:r>
            <w:r w:rsidRPr="00CA38DB">
              <w:rPr>
                <w:rFonts w:ascii="Arial" w:hAnsi="Arial" w:cs="Arial"/>
                <w:sz w:val="22"/>
                <w:szCs w:val="22"/>
              </w:rPr>
              <w:t>de</w:t>
            </w:r>
            <w:r w:rsidRPr="00CA38DB">
              <w:rPr>
                <w:rFonts w:ascii="Arial" w:hAnsi="Arial" w:cs="Arial"/>
                <w:spacing w:val="46"/>
                <w:sz w:val="22"/>
                <w:szCs w:val="22"/>
              </w:rPr>
              <w:t xml:space="preserve"> </w:t>
            </w:r>
            <w:r w:rsidRPr="00CA38DB">
              <w:rPr>
                <w:rFonts w:ascii="Arial" w:hAnsi="Arial" w:cs="Arial"/>
                <w:sz w:val="22"/>
                <w:szCs w:val="22"/>
              </w:rPr>
              <w:t>bens</w:t>
            </w:r>
            <w:r w:rsidRPr="00CA38DB">
              <w:rPr>
                <w:rFonts w:ascii="Arial" w:hAnsi="Arial" w:cs="Arial"/>
                <w:spacing w:val="45"/>
                <w:sz w:val="22"/>
                <w:szCs w:val="22"/>
              </w:rPr>
              <w:t xml:space="preserve"> </w:t>
            </w:r>
            <w:r w:rsidRPr="00CA38DB">
              <w:rPr>
                <w:rFonts w:ascii="Arial" w:hAnsi="Arial" w:cs="Arial"/>
                <w:sz w:val="22"/>
                <w:szCs w:val="22"/>
              </w:rPr>
              <w:t>ou</w:t>
            </w:r>
            <w:r w:rsidRPr="00CA38DB">
              <w:rPr>
                <w:rFonts w:ascii="Arial" w:hAnsi="Arial" w:cs="Arial"/>
                <w:spacing w:val="45"/>
                <w:sz w:val="22"/>
                <w:szCs w:val="22"/>
              </w:rPr>
              <w:t xml:space="preserve"> </w:t>
            </w:r>
            <w:r w:rsidRPr="00CA38DB">
              <w:rPr>
                <w:rFonts w:ascii="Arial" w:hAnsi="Arial" w:cs="Arial"/>
                <w:sz w:val="22"/>
                <w:szCs w:val="22"/>
              </w:rPr>
              <w:t>a</w:t>
            </w:r>
            <w:r w:rsidRPr="00CA38DB">
              <w:rPr>
                <w:rFonts w:ascii="Arial" w:hAnsi="Arial" w:cs="Arial"/>
                <w:spacing w:val="45"/>
                <w:sz w:val="22"/>
                <w:szCs w:val="22"/>
              </w:rPr>
              <w:t xml:space="preserve"> </w:t>
            </w:r>
            <w:r w:rsidRPr="00CA38DB">
              <w:rPr>
                <w:rFonts w:ascii="Arial" w:hAnsi="Arial" w:cs="Arial"/>
                <w:sz w:val="22"/>
                <w:szCs w:val="22"/>
              </w:rPr>
              <w:t>contratação</w:t>
            </w:r>
            <w:r w:rsidRPr="00CA38DB">
              <w:rPr>
                <w:rFonts w:ascii="Arial" w:hAnsi="Arial" w:cs="Arial"/>
                <w:spacing w:val="46"/>
                <w:sz w:val="22"/>
                <w:szCs w:val="22"/>
              </w:rPr>
              <w:t xml:space="preserve"> </w:t>
            </w:r>
            <w:r w:rsidRPr="00CA38DB">
              <w:rPr>
                <w:rFonts w:ascii="Arial" w:hAnsi="Arial" w:cs="Arial"/>
                <w:sz w:val="22"/>
                <w:szCs w:val="22"/>
              </w:rPr>
              <w:t>de</w:t>
            </w:r>
            <w:r w:rsidRPr="00CA38DB">
              <w:rPr>
                <w:rFonts w:ascii="Arial" w:hAnsi="Arial" w:cs="Arial"/>
                <w:spacing w:val="45"/>
                <w:sz w:val="22"/>
                <w:szCs w:val="22"/>
              </w:rPr>
              <w:t xml:space="preserve"> </w:t>
            </w:r>
            <w:r w:rsidRPr="00CA38DB">
              <w:rPr>
                <w:rFonts w:ascii="Arial" w:hAnsi="Arial" w:cs="Arial"/>
                <w:sz w:val="22"/>
                <w:szCs w:val="22"/>
              </w:rPr>
              <w:t>serviços</w:t>
            </w:r>
            <w:r w:rsidRPr="00CA38DB">
              <w:rPr>
                <w:rFonts w:ascii="Arial" w:hAnsi="Arial" w:cs="Arial"/>
                <w:spacing w:val="46"/>
                <w:sz w:val="22"/>
                <w:szCs w:val="22"/>
              </w:rPr>
              <w:t xml:space="preserve"> </w:t>
            </w:r>
            <w:r w:rsidRPr="00CA38DB">
              <w:rPr>
                <w:rFonts w:ascii="Arial" w:hAnsi="Arial" w:cs="Arial"/>
                <w:sz w:val="22"/>
                <w:szCs w:val="22"/>
              </w:rPr>
              <w:t>para</w:t>
            </w:r>
            <w:r w:rsidR="007575FC" w:rsidRPr="00CA38DB">
              <w:rPr>
                <w:rFonts w:ascii="Arial" w:hAnsi="Arial" w:cs="Arial"/>
                <w:sz w:val="22"/>
                <w:szCs w:val="22"/>
              </w:rPr>
              <w:t xml:space="preserve"> </w:t>
            </w:r>
            <w:r w:rsidRPr="00CA38DB">
              <w:rPr>
                <w:rFonts w:ascii="Arial" w:hAnsi="Arial" w:cs="Arial"/>
                <w:spacing w:val="-59"/>
                <w:sz w:val="22"/>
                <w:szCs w:val="22"/>
              </w:rPr>
              <w:t xml:space="preserve"> </w:t>
            </w:r>
            <w:r w:rsidRPr="00CA38DB">
              <w:rPr>
                <w:rFonts w:ascii="Arial" w:hAnsi="Arial" w:cs="Arial"/>
                <w:sz w:val="22"/>
                <w:szCs w:val="22"/>
              </w:rPr>
              <w:t>atendimento</w:t>
            </w:r>
            <w:r w:rsidRPr="00CA38DB">
              <w:rPr>
                <w:rFonts w:ascii="Arial" w:hAnsi="Arial" w:cs="Arial"/>
                <w:spacing w:val="-1"/>
                <w:sz w:val="22"/>
                <w:szCs w:val="22"/>
              </w:rPr>
              <w:t xml:space="preserve"> </w:t>
            </w:r>
            <w:r w:rsidRPr="00CA38DB">
              <w:rPr>
                <w:rFonts w:ascii="Arial" w:hAnsi="Arial" w:cs="Arial"/>
                <w:sz w:val="22"/>
                <w:szCs w:val="22"/>
              </w:rPr>
              <w:t>a</w:t>
            </w:r>
            <w:r w:rsidRPr="00CA38DB">
              <w:rPr>
                <w:rFonts w:ascii="Arial" w:hAnsi="Arial" w:cs="Arial"/>
                <w:spacing w:val="-2"/>
                <w:sz w:val="22"/>
                <w:szCs w:val="22"/>
              </w:rPr>
              <w:t xml:space="preserve"> </w:t>
            </w:r>
            <w:r w:rsidRPr="00CA38DB">
              <w:rPr>
                <w:rFonts w:ascii="Arial" w:hAnsi="Arial" w:cs="Arial"/>
                <w:sz w:val="22"/>
                <w:szCs w:val="22"/>
              </w:rPr>
              <w:t>mais</w:t>
            </w:r>
            <w:r w:rsidRPr="00CA38DB">
              <w:rPr>
                <w:rFonts w:ascii="Arial" w:hAnsi="Arial" w:cs="Arial"/>
                <w:spacing w:val="-1"/>
                <w:sz w:val="22"/>
                <w:szCs w:val="22"/>
              </w:rPr>
              <w:t xml:space="preserve"> </w:t>
            </w:r>
            <w:r w:rsidRPr="00CA38DB">
              <w:rPr>
                <w:rFonts w:ascii="Arial" w:hAnsi="Arial" w:cs="Arial"/>
                <w:sz w:val="22"/>
                <w:szCs w:val="22"/>
              </w:rPr>
              <w:t>de</w:t>
            </w:r>
            <w:r w:rsidRPr="00CA38DB">
              <w:rPr>
                <w:rFonts w:ascii="Arial" w:hAnsi="Arial" w:cs="Arial"/>
                <w:spacing w:val="-2"/>
                <w:sz w:val="22"/>
                <w:szCs w:val="22"/>
              </w:rPr>
              <w:t xml:space="preserve"> </w:t>
            </w:r>
            <w:r w:rsidRPr="00CA38DB">
              <w:rPr>
                <w:rFonts w:ascii="Arial" w:hAnsi="Arial" w:cs="Arial"/>
                <w:sz w:val="22"/>
                <w:szCs w:val="22"/>
              </w:rPr>
              <w:t>um</w:t>
            </w:r>
            <w:r w:rsidRPr="00CA38DB">
              <w:rPr>
                <w:rFonts w:ascii="Arial" w:hAnsi="Arial" w:cs="Arial"/>
                <w:spacing w:val="-2"/>
                <w:sz w:val="22"/>
                <w:szCs w:val="22"/>
              </w:rPr>
              <w:t xml:space="preserve"> </w:t>
            </w:r>
            <w:r w:rsidRPr="00CA38DB">
              <w:rPr>
                <w:rFonts w:ascii="Arial" w:hAnsi="Arial" w:cs="Arial"/>
                <w:sz w:val="22"/>
                <w:szCs w:val="22"/>
              </w:rPr>
              <w:t>órgão</w:t>
            </w:r>
            <w:r w:rsidRPr="00CA38DB">
              <w:rPr>
                <w:rFonts w:ascii="Arial" w:hAnsi="Arial" w:cs="Arial"/>
                <w:spacing w:val="-1"/>
                <w:sz w:val="22"/>
                <w:szCs w:val="22"/>
              </w:rPr>
              <w:t xml:space="preserve"> </w:t>
            </w:r>
            <w:r w:rsidRPr="00CA38DB">
              <w:rPr>
                <w:rFonts w:ascii="Arial" w:hAnsi="Arial" w:cs="Arial"/>
                <w:sz w:val="22"/>
                <w:szCs w:val="22"/>
              </w:rPr>
              <w:t>ou</w:t>
            </w:r>
            <w:r w:rsidRPr="00CA38DB">
              <w:rPr>
                <w:rFonts w:ascii="Arial" w:hAnsi="Arial" w:cs="Arial"/>
                <w:spacing w:val="-2"/>
                <w:sz w:val="22"/>
                <w:szCs w:val="22"/>
              </w:rPr>
              <w:t xml:space="preserve"> </w:t>
            </w:r>
            <w:r w:rsidRPr="00CA38DB">
              <w:rPr>
                <w:rFonts w:ascii="Arial" w:hAnsi="Arial" w:cs="Arial"/>
                <w:sz w:val="22"/>
                <w:szCs w:val="22"/>
              </w:rPr>
              <w:t>entidade,</w:t>
            </w:r>
            <w:r w:rsidRPr="00CA38DB">
              <w:rPr>
                <w:rFonts w:ascii="Arial" w:hAnsi="Arial" w:cs="Arial"/>
                <w:spacing w:val="-1"/>
                <w:sz w:val="22"/>
                <w:szCs w:val="22"/>
              </w:rPr>
              <w:t xml:space="preserve"> </w:t>
            </w:r>
            <w:r w:rsidRPr="00CA38DB">
              <w:rPr>
                <w:rFonts w:ascii="Arial" w:hAnsi="Arial" w:cs="Arial"/>
                <w:sz w:val="22"/>
                <w:szCs w:val="22"/>
              </w:rPr>
              <w:t>ou</w:t>
            </w:r>
            <w:r w:rsidRPr="00CA38DB">
              <w:rPr>
                <w:rFonts w:ascii="Arial" w:hAnsi="Arial" w:cs="Arial"/>
                <w:spacing w:val="-2"/>
                <w:sz w:val="22"/>
                <w:szCs w:val="22"/>
              </w:rPr>
              <w:t xml:space="preserve"> </w:t>
            </w:r>
            <w:r w:rsidRPr="00CA38DB">
              <w:rPr>
                <w:rFonts w:ascii="Arial" w:hAnsi="Arial" w:cs="Arial"/>
                <w:sz w:val="22"/>
                <w:szCs w:val="22"/>
              </w:rPr>
              <w:t>a</w:t>
            </w:r>
            <w:r w:rsidRPr="00CA38DB">
              <w:rPr>
                <w:rFonts w:ascii="Arial" w:hAnsi="Arial" w:cs="Arial"/>
                <w:spacing w:val="-2"/>
                <w:sz w:val="22"/>
                <w:szCs w:val="22"/>
              </w:rPr>
              <w:t xml:space="preserve"> </w:t>
            </w:r>
            <w:r w:rsidRPr="00CA38DB">
              <w:rPr>
                <w:rFonts w:ascii="Arial" w:hAnsi="Arial" w:cs="Arial"/>
                <w:sz w:val="22"/>
                <w:szCs w:val="22"/>
              </w:rPr>
              <w:t>programas</w:t>
            </w:r>
            <w:r w:rsidRPr="00CA38DB">
              <w:rPr>
                <w:rFonts w:ascii="Arial" w:hAnsi="Arial" w:cs="Arial"/>
                <w:spacing w:val="-1"/>
                <w:sz w:val="22"/>
                <w:szCs w:val="22"/>
              </w:rPr>
              <w:t xml:space="preserve"> </w:t>
            </w:r>
            <w:r w:rsidRPr="00CA38DB">
              <w:rPr>
                <w:rFonts w:ascii="Arial" w:hAnsi="Arial" w:cs="Arial"/>
                <w:sz w:val="22"/>
                <w:szCs w:val="22"/>
              </w:rPr>
              <w:t>de</w:t>
            </w:r>
            <w:r w:rsidRPr="00CA38DB">
              <w:rPr>
                <w:rFonts w:ascii="Arial" w:hAnsi="Arial" w:cs="Arial"/>
                <w:spacing w:val="-2"/>
                <w:sz w:val="22"/>
                <w:szCs w:val="22"/>
              </w:rPr>
              <w:t xml:space="preserve"> </w:t>
            </w:r>
            <w:r w:rsidRPr="00CA38DB">
              <w:rPr>
                <w:rFonts w:ascii="Arial" w:hAnsi="Arial" w:cs="Arial"/>
                <w:sz w:val="22"/>
                <w:szCs w:val="22"/>
              </w:rPr>
              <w:t>governo;</w:t>
            </w:r>
            <w:r w:rsidRPr="00CA38DB">
              <w:rPr>
                <w:rFonts w:ascii="Arial" w:hAnsi="Arial" w:cs="Arial"/>
                <w:spacing w:val="-2"/>
                <w:sz w:val="22"/>
                <w:szCs w:val="22"/>
              </w:rPr>
              <w:t xml:space="preserve"> </w:t>
            </w:r>
            <w:r w:rsidRPr="00CA38DB">
              <w:rPr>
                <w:rFonts w:ascii="Arial" w:hAnsi="Arial" w:cs="Arial"/>
                <w:sz w:val="22"/>
                <w:szCs w:val="22"/>
              </w:rPr>
              <w:t>e</w:t>
            </w:r>
          </w:p>
          <w:p w14:paraId="76C74D9F" w14:textId="38069A74" w:rsidR="00071669" w:rsidRPr="00CA38DB" w:rsidRDefault="00430061" w:rsidP="00882989">
            <w:pPr>
              <w:pStyle w:val="PargrafodaLista"/>
              <w:tabs>
                <w:tab w:val="left" w:pos="1908"/>
              </w:tabs>
              <w:spacing w:before="0" w:line="276" w:lineRule="auto"/>
              <w:ind w:left="1156" w:right="228"/>
              <w:jc w:val="both"/>
              <w:rPr>
                <w:rFonts w:ascii="Arial" w:hAnsi="Arial" w:cs="Arial"/>
                <w:sz w:val="22"/>
                <w:szCs w:val="22"/>
              </w:rPr>
            </w:pPr>
            <w:r w:rsidRPr="00CA38DB">
              <w:rPr>
                <w:rFonts w:ascii="Arial" w:hAnsi="Arial" w:cs="Arial"/>
                <w:sz w:val="22"/>
                <w:szCs w:val="22"/>
              </w:rPr>
              <w:t>(</w:t>
            </w:r>
            <w:r w:rsidR="00D82ECC" w:rsidRPr="00CA38DB">
              <w:rPr>
                <w:rFonts w:ascii="Arial" w:hAnsi="Arial" w:cs="Arial"/>
                <w:sz w:val="22"/>
                <w:szCs w:val="22"/>
              </w:rPr>
              <w:t xml:space="preserve"> x </w:t>
            </w:r>
            <w:r w:rsidRPr="00CA38DB">
              <w:rPr>
                <w:rFonts w:ascii="Arial" w:hAnsi="Arial" w:cs="Arial"/>
                <w:sz w:val="22"/>
                <w:szCs w:val="22"/>
              </w:rPr>
              <w:t>) quando, pela natureza do objeto, não for possível definir previamente o quantitativo</w:t>
            </w:r>
            <w:r w:rsidR="007575FC" w:rsidRPr="00CA38DB">
              <w:rPr>
                <w:rFonts w:ascii="Arial" w:hAnsi="Arial" w:cs="Arial"/>
                <w:sz w:val="22"/>
                <w:szCs w:val="22"/>
              </w:rPr>
              <w:t xml:space="preserve"> </w:t>
            </w:r>
            <w:r w:rsidRPr="00CA38DB">
              <w:rPr>
                <w:rFonts w:ascii="Arial" w:hAnsi="Arial" w:cs="Arial"/>
                <w:spacing w:val="-59"/>
                <w:sz w:val="22"/>
                <w:szCs w:val="22"/>
              </w:rPr>
              <w:t xml:space="preserve"> </w:t>
            </w:r>
            <w:r w:rsidRPr="00CA38DB">
              <w:rPr>
                <w:rFonts w:ascii="Arial" w:hAnsi="Arial" w:cs="Arial"/>
                <w:sz w:val="22"/>
                <w:szCs w:val="22"/>
              </w:rPr>
              <w:t>a</w:t>
            </w:r>
            <w:r w:rsidRPr="00CA38DB">
              <w:rPr>
                <w:rFonts w:ascii="Arial" w:hAnsi="Arial" w:cs="Arial"/>
                <w:spacing w:val="-2"/>
                <w:sz w:val="22"/>
                <w:szCs w:val="22"/>
              </w:rPr>
              <w:t xml:space="preserve"> </w:t>
            </w:r>
            <w:r w:rsidRPr="00CA38DB">
              <w:rPr>
                <w:rFonts w:ascii="Arial" w:hAnsi="Arial" w:cs="Arial"/>
                <w:sz w:val="22"/>
                <w:szCs w:val="22"/>
              </w:rPr>
              <w:t>ser demandado</w:t>
            </w:r>
            <w:r w:rsidRPr="00CA38DB">
              <w:rPr>
                <w:rFonts w:ascii="Arial" w:hAnsi="Arial" w:cs="Arial"/>
                <w:spacing w:val="-1"/>
                <w:sz w:val="22"/>
                <w:szCs w:val="22"/>
              </w:rPr>
              <w:t xml:space="preserve"> </w:t>
            </w:r>
            <w:r w:rsidRPr="00CA38DB">
              <w:rPr>
                <w:rFonts w:ascii="Arial" w:hAnsi="Arial" w:cs="Arial"/>
                <w:sz w:val="22"/>
                <w:szCs w:val="22"/>
              </w:rPr>
              <w:t>pela Administração Pública.</w:t>
            </w:r>
          </w:p>
          <w:p w14:paraId="5CDD163B" w14:textId="77777777" w:rsidR="00071669" w:rsidRPr="00CA38DB" w:rsidRDefault="00071669" w:rsidP="00882989">
            <w:pPr>
              <w:tabs>
                <w:tab w:val="left" w:pos="1908"/>
              </w:tabs>
              <w:spacing w:line="276" w:lineRule="auto"/>
              <w:ind w:right="228"/>
              <w:jc w:val="both"/>
              <w:rPr>
                <w:rFonts w:ascii="Arial" w:hAnsi="Arial" w:cs="Arial"/>
                <w:sz w:val="22"/>
                <w:szCs w:val="22"/>
              </w:rPr>
            </w:pPr>
          </w:p>
          <w:p w14:paraId="3124AFEB" w14:textId="6FF9CE13" w:rsidR="00071669" w:rsidRPr="00CA38DB" w:rsidRDefault="00071669" w:rsidP="00882989">
            <w:pPr>
              <w:pStyle w:val="PargrafodaLista"/>
              <w:numPr>
                <w:ilvl w:val="2"/>
                <w:numId w:val="16"/>
              </w:numPr>
              <w:tabs>
                <w:tab w:val="left" w:pos="763"/>
              </w:tabs>
              <w:spacing w:before="0" w:line="276" w:lineRule="auto"/>
              <w:ind w:left="1156" w:right="228" w:firstLine="0"/>
              <w:jc w:val="both"/>
              <w:rPr>
                <w:rFonts w:ascii="Arial" w:hAnsi="Arial" w:cs="Arial"/>
                <w:sz w:val="22"/>
                <w:szCs w:val="22"/>
              </w:rPr>
            </w:pPr>
            <w:r w:rsidRPr="00CA38DB">
              <w:rPr>
                <w:rFonts w:ascii="Arial" w:hAnsi="Arial" w:cs="Arial"/>
                <w:b/>
                <w:sz w:val="22"/>
                <w:szCs w:val="22"/>
              </w:rPr>
              <w:t>Vigência da Ata de Registro de Preços:</w:t>
            </w:r>
          </w:p>
          <w:p w14:paraId="27200202" w14:textId="2542898B" w:rsidR="00071669" w:rsidRPr="00CA38DB" w:rsidRDefault="00071669" w:rsidP="00882989">
            <w:pPr>
              <w:pStyle w:val="PargrafodaLista"/>
              <w:tabs>
                <w:tab w:val="left" w:pos="763"/>
              </w:tabs>
              <w:spacing w:before="0" w:line="276" w:lineRule="auto"/>
              <w:ind w:left="1156" w:right="228"/>
              <w:jc w:val="both"/>
              <w:rPr>
                <w:rFonts w:ascii="Arial" w:hAnsi="Arial" w:cs="Arial"/>
                <w:sz w:val="22"/>
                <w:szCs w:val="22"/>
              </w:rPr>
            </w:pPr>
            <w:r w:rsidRPr="00CA38DB">
              <w:rPr>
                <w:rFonts w:ascii="Arial" w:hAnsi="Arial" w:cs="Arial"/>
                <w:spacing w:val="-14"/>
                <w:sz w:val="22"/>
                <w:szCs w:val="22"/>
              </w:rPr>
              <w:t xml:space="preserve">( </w:t>
            </w:r>
            <w:r w:rsidR="00911AD1" w:rsidRPr="00CA38DB">
              <w:rPr>
                <w:rFonts w:ascii="Arial" w:hAnsi="Arial" w:cs="Arial"/>
                <w:spacing w:val="-14"/>
                <w:sz w:val="22"/>
                <w:szCs w:val="22"/>
              </w:rPr>
              <w:t>X</w:t>
            </w:r>
            <w:r w:rsidRPr="00CA38DB">
              <w:rPr>
                <w:rFonts w:ascii="Arial" w:hAnsi="Arial" w:cs="Arial"/>
                <w:spacing w:val="-14"/>
                <w:sz w:val="22"/>
                <w:szCs w:val="22"/>
              </w:rPr>
              <w:t xml:space="preserve"> )  </w:t>
            </w:r>
            <w:r w:rsidRPr="00CA38DB">
              <w:rPr>
                <w:rFonts w:ascii="Arial" w:hAnsi="Arial" w:cs="Arial"/>
                <w:sz w:val="22"/>
                <w:szCs w:val="22"/>
              </w:rPr>
              <w:t>Prazo de um ano, podendo ser prorrogado por igual periodo</w:t>
            </w:r>
            <w:r w:rsidR="004147E4">
              <w:rPr>
                <w:rFonts w:ascii="Arial" w:hAnsi="Arial" w:cs="Arial"/>
                <w:sz w:val="22"/>
                <w:szCs w:val="22"/>
              </w:rPr>
              <w:t>.</w:t>
            </w:r>
          </w:p>
          <w:p w14:paraId="79531FDB" w14:textId="36726646" w:rsidR="00071669" w:rsidRPr="00CA38DB" w:rsidRDefault="00071669" w:rsidP="00882989">
            <w:pPr>
              <w:pStyle w:val="PargrafodaLista"/>
              <w:tabs>
                <w:tab w:val="left" w:pos="763"/>
              </w:tabs>
              <w:spacing w:before="0" w:line="276" w:lineRule="auto"/>
              <w:ind w:left="1156" w:right="228"/>
              <w:jc w:val="both"/>
              <w:rPr>
                <w:rFonts w:ascii="Arial" w:hAnsi="Arial" w:cs="Arial"/>
                <w:sz w:val="22"/>
                <w:szCs w:val="22"/>
                <w:lang w:val="pt-BR"/>
              </w:rPr>
            </w:pPr>
            <w:r w:rsidRPr="00CA38DB">
              <w:rPr>
                <w:rFonts w:ascii="Arial" w:hAnsi="Arial" w:cs="Arial"/>
                <w:sz w:val="22"/>
                <w:szCs w:val="22"/>
              </w:rPr>
              <w:t>(    ) Prazo de um ano, sem a possibilidade de prorrogação.</w:t>
            </w:r>
          </w:p>
          <w:p w14:paraId="0BF360FE" w14:textId="77777777" w:rsidR="00524FC6" w:rsidRPr="00CA38DB" w:rsidRDefault="00524FC6" w:rsidP="00882989">
            <w:pPr>
              <w:pStyle w:val="Corpodetexto"/>
              <w:spacing w:line="276" w:lineRule="auto"/>
              <w:ind w:left="851"/>
              <w:rPr>
                <w:rFonts w:ascii="Arial" w:hAnsi="Arial" w:cs="Arial"/>
              </w:rPr>
            </w:pPr>
          </w:p>
          <w:p w14:paraId="0828C812" w14:textId="77777777" w:rsidR="00430061" w:rsidRPr="00CA38DB" w:rsidRDefault="00430061" w:rsidP="00882989">
            <w:pPr>
              <w:pStyle w:val="PargrafodaLista"/>
              <w:numPr>
                <w:ilvl w:val="1"/>
                <w:numId w:val="17"/>
              </w:numPr>
              <w:tabs>
                <w:tab w:val="left" w:pos="763"/>
              </w:tabs>
              <w:spacing w:before="0" w:line="276" w:lineRule="auto"/>
              <w:ind w:left="196" w:right="228" w:firstLine="0"/>
              <w:jc w:val="both"/>
              <w:rPr>
                <w:rFonts w:ascii="Arial" w:hAnsi="Arial" w:cs="Arial"/>
                <w:b/>
                <w:sz w:val="22"/>
                <w:szCs w:val="22"/>
              </w:rPr>
            </w:pPr>
            <w:r w:rsidRPr="00CA38DB">
              <w:rPr>
                <w:rFonts w:ascii="Arial" w:hAnsi="Arial" w:cs="Arial"/>
                <w:b/>
                <w:sz w:val="22"/>
                <w:szCs w:val="22"/>
              </w:rPr>
              <w:t>Será adotado tratamento diferenciado a microempresas (ME) e empresas de pequeno porte</w:t>
            </w:r>
            <w:r w:rsidRPr="00CA38DB">
              <w:rPr>
                <w:rFonts w:ascii="Arial" w:hAnsi="Arial" w:cs="Arial"/>
                <w:b/>
                <w:spacing w:val="1"/>
                <w:sz w:val="22"/>
                <w:szCs w:val="22"/>
              </w:rPr>
              <w:t xml:space="preserve"> </w:t>
            </w:r>
            <w:r w:rsidRPr="00CA38DB">
              <w:rPr>
                <w:rFonts w:ascii="Arial" w:hAnsi="Arial" w:cs="Arial"/>
                <w:b/>
                <w:sz w:val="22"/>
                <w:szCs w:val="22"/>
              </w:rPr>
              <w:t>(EPP), conforme o disposto no art. 48 da Lei Complementar nº 123/2006 (alterado pela Lei</w:t>
            </w:r>
            <w:r w:rsidRPr="00CA38DB">
              <w:rPr>
                <w:rFonts w:ascii="Arial" w:hAnsi="Arial" w:cs="Arial"/>
                <w:b/>
                <w:spacing w:val="1"/>
                <w:sz w:val="22"/>
                <w:szCs w:val="22"/>
              </w:rPr>
              <w:t xml:space="preserve"> </w:t>
            </w:r>
            <w:r w:rsidRPr="00CA38DB">
              <w:rPr>
                <w:rFonts w:ascii="Arial" w:hAnsi="Arial" w:cs="Arial"/>
                <w:b/>
                <w:sz w:val="22"/>
                <w:szCs w:val="22"/>
              </w:rPr>
              <w:t>Complementar</w:t>
            </w:r>
            <w:r w:rsidRPr="00CA38DB">
              <w:rPr>
                <w:rFonts w:ascii="Arial" w:hAnsi="Arial" w:cs="Arial"/>
                <w:b/>
                <w:spacing w:val="-2"/>
                <w:sz w:val="22"/>
                <w:szCs w:val="22"/>
              </w:rPr>
              <w:t xml:space="preserve"> </w:t>
            </w:r>
            <w:r w:rsidRPr="00CA38DB">
              <w:rPr>
                <w:rFonts w:ascii="Arial" w:hAnsi="Arial" w:cs="Arial"/>
                <w:b/>
                <w:sz w:val="22"/>
                <w:szCs w:val="22"/>
              </w:rPr>
              <w:t>nº</w:t>
            </w:r>
            <w:r w:rsidRPr="00CA38DB">
              <w:rPr>
                <w:rFonts w:ascii="Arial" w:hAnsi="Arial" w:cs="Arial"/>
                <w:b/>
                <w:spacing w:val="-1"/>
                <w:sz w:val="22"/>
                <w:szCs w:val="22"/>
              </w:rPr>
              <w:t xml:space="preserve"> </w:t>
            </w:r>
            <w:r w:rsidRPr="00CA38DB">
              <w:rPr>
                <w:rFonts w:ascii="Arial" w:hAnsi="Arial" w:cs="Arial"/>
                <w:b/>
                <w:sz w:val="22"/>
                <w:szCs w:val="22"/>
              </w:rPr>
              <w:t>147/2014):</w:t>
            </w:r>
          </w:p>
          <w:p w14:paraId="1F8FFD4F" w14:textId="09EEB424" w:rsidR="00430061" w:rsidRPr="00CA38DB" w:rsidRDefault="00430061" w:rsidP="00882989">
            <w:pPr>
              <w:pStyle w:val="Corpodetexto"/>
              <w:spacing w:line="276" w:lineRule="auto"/>
              <w:ind w:left="196" w:right="228"/>
              <w:jc w:val="both"/>
              <w:rPr>
                <w:rFonts w:ascii="Arial" w:hAnsi="Arial" w:cs="Arial"/>
              </w:rPr>
            </w:pPr>
            <w:r w:rsidRPr="00CA38DB">
              <w:rPr>
                <w:rFonts w:ascii="Arial" w:hAnsi="Arial" w:cs="Arial"/>
              </w:rPr>
              <w:t xml:space="preserve">( </w:t>
            </w:r>
            <w:r w:rsidR="0085014E">
              <w:rPr>
                <w:rFonts w:ascii="Arial" w:hAnsi="Arial" w:cs="Arial"/>
              </w:rPr>
              <w:t xml:space="preserve">  </w:t>
            </w:r>
            <w:r w:rsidRPr="00CA38DB">
              <w:rPr>
                <w:rFonts w:ascii="Arial" w:hAnsi="Arial" w:cs="Arial"/>
              </w:rPr>
              <w:t xml:space="preserve"> ) Valor</w:t>
            </w:r>
            <w:r w:rsidRPr="00CA38DB">
              <w:rPr>
                <w:rFonts w:ascii="Arial" w:hAnsi="Arial" w:cs="Arial"/>
                <w:spacing w:val="-4"/>
              </w:rPr>
              <w:t xml:space="preserve"> </w:t>
            </w:r>
            <w:r w:rsidRPr="00CA38DB">
              <w:rPr>
                <w:rFonts w:ascii="Arial" w:hAnsi="Arial" w:cs="Arial"/>
              </w:rPr>
              <w:t>referencial</w:t>
            </w:r>
            <w:r w:rsidRPr="00CA38DB">
              <w:rPr>
                <w:rFonts w:ascii="Arial" w:hAnsi="Arial" w:cs="Arial"/>
                <w:spacing w:val="-4"/>
              </w:rPr>
              <w:t xml:space="preserve"> </w:t>
            </w:r>
            <w:r w:rsidRPr="00CA38DB">
              <w:rPr>
                <w:rFonts w:ascii="Arial" w:hAnsi="Arial" w:cs="Arial"/>
              </w:rPr>
              <w:t>inferior</w:t>
            </w:r>
            <w:r w:rsidRPr="00CA38DB">
              <w:rPr>
                <w:rFonts w:ascii="Arial" w:hAnsi="Arial" w:cs="Arial"/>
                <w:spacing w:val="-4"/>
              </w:rPr>
              <w:t xml:space="preserve"> </w:t>
            </w:r>
            <w:r w:rsidRPr="00CA38DB">
              <w:rPr>
                <w:rFonts w:ascii="Arial" w:hAnsi="Arial" w:cs="Arial"/>
              </w:rPr>
              <w:t>a</w:t>
            </w:r>
            <w:r w:rsidRPr="00CA38DB">
              <w:rPr>
                <w:rFonts w:ascii="Arial" w:hAnsi="Arial" w:cs="Arial"/>
                <w:spacing w:val="-3"/>
              </w:rPr>
              <w:t xml:space="preserve"> </w:t>
            </w:r>
            <w:r w:rsidRPr="00CA38DB">
              <w:rPr>
                <w:rFonts w:ascii="Arial" w:hAnsi="Arial" w:cs="Arial"/>
              </w:rPr>
              <w:t>R$</w:t>
            </w:r>
            <w:r w:rsidRPr="00CA38DB">
              <w:rPr>
                <w:rFonts w:ascii="Arial" w:hAnsi="Arial" w:cs="Arial"/>
                <w:spacing w:val="-5"/>
              </w:rPr>
              <w:t xml:space="preserve"> </w:t>
            </w:r>
            <w:r w:rsidRPr="00CA38DB">
              <w:rPr>
                <w:rFonts w:ascii="Arial" w:hAnsi="Arial" w:cs="Arial"/>
              </w:rPr>
              <w:t>80.000,00</w:t>
            </w:r>
            <w:r w:rsidRPr="00CA38DB">
              <w:rPr>
                <w:rFonts w:ascii="Arial" w:hAnsi="Arial" w:cs="Arial"/>
                <w:spacing w:val="-4"/>
              </w:rPr>
              <w:t xml:space="preserve"> </w:t>
            </w:r>
            <w:r w:rsidRPr="00CA38DB">
              <w:rPr>
                <w:rFonts w:ascii="Arial" w:hAnsi="Arial" w:cs="Arial"/>
              </w:rPr>
              <w:t>por</w:t>
            </w:r>
            <w:r w:rsidRPr="00CA38DB">
              <w:rPr>
                <w:rFonts w:ascii="Arial" w:hAnsi="Arial" w:cs="Arial"/>
                <w:spacing w:val="-3"/>
              </w:rPr>
              <w:t xml:space="preserve"> </w:t>
            </w:r>
            <w:r w:rsidRPr="00CA38DB">
              <w:rPr>
                <w:rFonts w:ascii="Arial" w:hAnsi="Arial" w:cs="Arial"/>
              </w:rPr>
              <w:t>item</w:t>
            </w:r>
            <w:r w:rsidRPr="00CA38DB">
              <w:rPr>
                <w:rFonts w:ascii="Arial" w:hAnsi="Arial" w:cs="Arial"/>
                <w:spacing w:val="-4"/>
              </w:rPr>
              <w:t xml:space="preserve"> </w:t>
            </w:r>
            <w:r w:rsidRPr="00CA38DB">
              <w:rPr>
                <w:rFonts w:ascii="Arial" w:hAnsi="Arial" w:cs="Arial"/>
              </w:rPr>
              <w:t>(participação</w:t>
            </w:r>
            <w:r w:rsidRPr="00CA38DB">
              <w:rPr>
                <w:rFonts w:ascii="Arial" w:hAnsi="Arial" w:cs="Arial"/>
                <w:spacing w:val="-3"/>
              </w:rPr>
              <w:t xml:space="preserve"> </w:t>
            </w:r>
            <w:r w:rsidRPr="00CA38DB">
              <w:rPr>
                <w:rFonts w:ascii="Arial" w:hAnsi="Arial" w:cs="Arial"/>
              </w:rPr>
              <w:t>exclusiva</w:t>
            </w:r>
            <w:r w:rsidRPr="00CA38DB">
              <w:rPr>
                <w:rFonts w:ascii="Arial" w:hAnsi="Arial" w:cs="Arial"/>
                <w:spacing w:val="-3"/>
              </w:rPr>
              <w:t xml:space="preserve"> </w:t>
            </w:r>
            <w:r w:rsidRPr="00CA38DB">
              <w:rPr>
                <w:rFonts w:ascii="Arial" w:hAnsi="Arial" w:cs="Arial"/>
              </w:rPr>
              <w:t>para</w:t>
            </w:r>
            <w:r w:rsidRPr="00CA38DB">
              <w:rPr>
                <w:rFonts w:ascii="Arial" w:hAnsi="Arial" w:cs="Arial"/>
                <w:spacing w:val="-5"/>
              </w:rPr>
              <w:t xml:space="preserve"> </w:t>
            </w:r>
            <w:r w:rsidRPr="00CA38DB">
              <w:rPr>
                <w:rFonts w:ascii="Arial" w:hAnsi="Arial" w:cs="Arial"/>
              </w:rPr>
              <w:t>ME/EPP).</w:t>
            </w:r>
          </w:p>
          <w:p w14:paraId="71F57DF6" w14:textId="77777777" w:rsidR="00C01857" w:rsidRPr="00CA38DB" w:rsidRDefault="00C01857" w:rsidP="00882989">
            <w:pPr>
              <w:pStyle w:val="Corpodetexto"/>
              <w:spacing w:line="276" w:lineRule="auto"/>
              <w:ind w:left="196" w:right="228"/>
              <w:jc w:val="both"/>
              <w:rPr>
                <w:rFonts w:ascii="Arial" w:hAnsi="Arial" w:cs="Arial"/>
              </w:rPr>
            </w:pPr>
            <w:r w:rsidRPr="00CA38DB">
              <w:rPr>
                <w:rFonts w:ascii="Arial" w:hAnsi="Arial" w:cs="Arial"/>
              </w:rPr>
              <w:t>(    ) Valor</w:t>
            </w:r>
            <w:r w:rsidRPr="00CA38DB">
              <w:rPr>
                <w:rFonts w:ascii="Arial" w:hAnsi="Arial" w:cs="Arial"/>
                <w:spacing w:val="-4"/>
              </w:rPr>
              <w:t xml:space="preserve"> </w:t>
            </w:r>
            <w:r w:rsidRPr="00CA38DB">
              <w:rPr>
                <w:rFonts w:ascii="Arial" w:hAnsi="Arial" w:cs="Arial"/>
              </w:rPr>
              <w:t>referencial</w:t>
            </w:r>
            <w:r w:rsidRPr="00CA38DB">
              <w:rPr>
                <w:rFonts w:ascii="Arial" w:hAnsi="Arial" w:cs="Arial"/>
                <w:spacing w:val="-4"/>
              </w:rPr>
              <w:t xml:space="preserve"> </w:t>
            </w:r>
            <w:r w:rsidRPr="00CA38DB">
              <w:rPr>
                <w:rFonts w:ascii="Arial" w:hAnsi="Arial" w:cs="Arial"/>
              </w:rPr>
              <w:t>superior</w:t>
            </w:r>
            <w:r w:rsidRPr="00CA38DB">
              <w:rPr>
                <w:rFonts w:ascii="Arial" w:hAnsi="Arial" w:cs="Arial"/>
                <w:spacing w:val="-4"/>
              </w:rPr>
              <w:t xml:space="preserve"> </w:t>
            </w:r>
            <w:r w:rsidRPr="00CA38DB">
              <w:rPr>
                <w:rFonts w:ascii="Arial" w:hAnsi="Arial" w:cs="Arial"/>
              </w:rPr>
              <w:t>a</w:t>
            </w:r>
            <w:r w:rsidRPr="00CA38DB">
              <w:rPr>
                <w:rFonts w:ascii="Arial" w:hAnsi="Arial" w:cs="Arial"/>
                <w:spacing w:val="-3"/>
              </w:rPr>
              <w:t xml:space="preserve"> </w:t>
            </w:r>
            <w:r w:rsidRPr="00CA38DB">
              <w:rPr>
                <w:rFonts w:ascii="Arial" w:hAnsi="Arial" w:cs="Arial"/>
              </w:rPr>
              <w:t>R$</w:t>
            </w:r>
            <w:r w:rsidRPr="00CA38DB">
              <w:rPr>
                <w:rFonts w:ascii="Arial" w:hAnsi="Arial" w:cs="Arial"/>
                <w:spacing w:val="-5"/>
              </w:rPr>
              <w:t xml:space="preserve"> </w:t>
            </w:r>
            <w:r w:rsidRPr="00CA38DB">
              <w:rPr>
                <w:rFonts w:ascii="Arial" w:hAnsi="Arial" w:cs="Arial"/>
              </w:rPr>
              <w:t>80.000,00</w:t>
            </w:r>
            <w:r w:rsidRPr="00CA38DB">
              <w:rPr>
                <w:rFonts w:ascii="Arial" w:hAnsi="Arial" w:cs="Arial"/>
                <w:spacing w:val="-4"/>
              </w:rPr>
              <w:t xml:space="preserve"> </w:t>
            </w:r>
            <w:r w:rsidRPr="00CA38DB">
              <w:rPr>
                <w:rFonts w:ascii="Arial" w:hAnsi="Arial" w:cs="Arial"/>
              </w:rPr>
              <w:t>por</w:t>
            </w:r>
            <w:r w:rsidRPr="00CA38DB">
              <w:rPr>
                <w:rFonts w:ascii="Arial" w:hAnsi="Arial" w:cs="Arial"/>
                <w:spacing w:val="-3"/>
              </w:rPr>
              <w:t xml:space="preserve"> </w:t>
            </w:r>
            <w:r w:rsidRPr="00CA38DB">
              <w:rPr>
                <w:rFonts w:ascii="Arial" w:hAnsi="Arial" w:cs="Arial"/>
              </w:rPr>
              <w:t>item</w:t>
            </w:r>
            <w:r w:rsidRPr="00CA38DB">
              <w:rPr>
                <w:rFonts w:ascii="Arial" w:hAnsi="Arial" w:cs="Arial"/>
                <w:spacing w:val="-4"/>
              </w:rPr>
              <w:t xml:space="preserve"> </w:t>
            </w:r>
            <w:r w:rsidRPr="00CA38DB">
              <w:rPr>
                <w:rFonts w:ascii="Arial" w:hAnsi="Arial" w:cs="Arial"/>
              </w:rPr>
              <w:t>(participação</w:t>
            </w:r>
            <w:r w:rsidRPr="00CA38DB">
              <w:rPr>
                <w:rFonts w:ascii="Arial" w:hAnsi="Arial" w:cs="Arial"/>
                <w:spacing w:val="-3"/>
              </w:rPr>
              <w:t xml:space="preserve"> </w:t>
            </w:r>
            <w:r w:rsidRPr="00CA38DB">
              <w:rPr>
                <w:rFonts w:ascii="Arial" w:hAnsi="Arial" w:cs="Arial"/>
              </w:rPr>
              <w:t>exclusiva</w:t>
            </w:r>
            <w:r w:rsidRPr="00CA38DB">
              <w:rPr>
                <w:rFonts w:ascii="Arial" w:hAnsi="Arial" w:cs="Arial"/>
                <w:spacing w:val="-3"/>
              </w:rPr>
              <w:t xml:space="preserve"> </w:t>
            </w:r>
            <w:r w:rsidRPr="00CA38DB">
              <w:rPr>
                <w:rFonts w:ascii="Arial" w:hAnsi="Arial" w:cs="Arial"/>
              </w:rPr>
              <w:t>para</w:t>
            </w:r>
            <w:r w:rsidRPr="00CA38DB">
              <w:rPr>
                <w:rFonts w:ascii="Arial" w:hAnsi="Arial" w:cs="Arial"/>
                <w:spacing w:val="-5"/>
              </w:rPr>
              <w:t xml:space="preserve"> </w:t>
            </w:r>
            <w:r w:rsidRPr="00CA38DB">
              <w:rPr>
                <w:rFonts w:ascii="Arial" w:hAnsi="Arial" w:cs="Arial"/>
              </w:rPr>
              <w:t>ME/EPP).</w:t>
            </w:r>
          </w:p>
          <w:p w14:paraId="71EE4465" w14:textId="77777777" w:rsidR="00430061" w:rsidRPr="00CA38DB" w:rsidRDefault="00430061" w:rsidP="00882989">
            <w:pPr>
              <w:pStyle w:val="Corpodetexto"/>
              <w:spacing w:line="276" w:lineRule="auto"/>
              <w:ind w:left="196" w:right="228"/>
              <w:jc w:val="both"/>
              <w:rPr>
                <w:rFonts w:ascii="Arial" w:hAnsi="Arial" w:cs="Arial"/>
              </w:rPr>
            </w:pPr>
            <w:r w:rsidRPr="00CA38DB">
              <w:rPr>
                <w:rFonts w:ascii="Arial" w:hAnsi="Arial" w:cs="Arial"/>
                <w:spacing w:val="-25"/>
              </w:rPr>
              <w:t xml:space="preserve">(         )  </w:t>
            </w:r>
            <w:r w:rsidR="00FE74B6" w:rsidRPr="00CA38DB">
              <w:rPr>
                <w:rFonts w:ascii="Arial" w:hAnsi="Arial" w:cs="Arial"/>
                <w:spacing w:val="-25"/>
              </w:rPr>
              <w:t xml:space="preserve"> </w:t>
            </w:r>
            <w:r w:rsidRPr="00CA38DB">
              <w:rPr>
                <w:rFonts w:ascii="Arial" w:hAnsi="Arial" w:cs="Arial"/>
              </w:rPr>
              <w:t>Valor</w:t>
            </w:r>
            <w:r w:rsidRPr="00CA38DB">
              <w:rPr>
                <w:rFonts w:ascii="Arial" w:hAnsi="Arial" w:cs="Arial"/>
                <w:spacing w:val="-9"/>
              </w:rPr>
              <w:t xml:space="preserve"> </w:t>
            </w:r>
            <w:r w:rsidRPr="00CA38DB">
              <w:rPr>
                <w:rFonts w:ascii="Arial" w:hAnsi="Arial" w:cs="Arial"/>
              </w:rPr>
              <w:t>referencial</w:t>
            </w:r>
            <w:r w:rsidRPr="00CA38DB">
              <w:rPr>
                <w:rFonts w:ascii="Arial" w:hAnsi="Arial" w:cs="Arial"/>
                <w:spacing w:val="-9"/>
              </w:rPr>
              <w:t xml:space="preserve"> </w:t>
            </w:r>
            <w:r w:rsidRPr="00CA38DB">
              <w:rPr>
                <w:rFonts w:ascii="Arial" w:hAnsi="Arial" w:cs="Arial"/>
              </w:rPr>
              <w:t>superior</w:t>
            </w:r>
            <w:r w:rsidRPr="00CA38DB">
              <w:rPr>
                <w:rFonts w:ascii="Arial" w:hAnsi="Arial" w:cs="Arial"/>
                <w:spacing w:val="-9"/>
              </w:rPr>
              <w:t xml:space="preserve"> </w:t>
            </w:r>
            <w:r w:rsidRPr="00CA38DB">
              <w:rPr>
                <w:rFonts w:ascii="Arial" w:hAnsi="Arial" w:cs="Arial"/>
              </w:rPr>
              <w:t>a</w:t>
            </w:r>
            <w:r w:rsidRPr="00CA38DB">
              <w:rPr>
                <w:rFonts w:ascii="Arial" w:hAnsi="Arial" w:cs="Arial"/>
                <w:spacing w:val="-8"/>
              </w:rPr>
              <w:t xml:space="preserve"> </w:t>
            </w:r>
            <w:r w:rsidRPr="00CA38DB">
              <w:rPr>
                <w:rFonts w:ascii="Arial" w:hAnsi="Arial" w:cs="Arial"/>
              </w:rPr>
              <w:t>R$</w:t>
            </w:r>
            <w:r w:rsidRPr="00CA38DB">
              <w:rPr>
                <w:rFonts w:ascii="Arial" w:hAnsi="Arial" w:cs="Arial"/>
                <w:spacing w:val="-9"/>
              </w:rPr>
              <w:t xml:space="preserve"> </w:t>
            </w:r>
            <w:r w:rsidRPr="00CA38DB">
              <w:rPr>
                <w:rFonts w:ascii="Arial" w:hAnsi="Arial" w:cs="Arial"/>
              </w:rPr>
              <w:t>80.000,00</w:t>
            </w:r>
            <w:r w:rsidRPr="00CA38DB">
              <w:rPr>
                <w:rFonts w:ascii="Arial" w:hAnsi="Arial" w:cs="Arial"/>
                <w:spacing w:val="-9"/>
              </w:rPr>
              <w:t xml:space="preserve"> </w:t>
            </w:r>
            <w:r w:rsidRPr="00CA38DB">
              <w:rPr>
                <w:rFonts w:ascii="Arial" w:hAnsi="Arial" w:cs="Arial"/>
              </w:rPr>
              <w:t>de</w:t>
            </w:r>
            <w:r w:rsidRPr="00CA38DB">
              <w:rPr>
                <w:rFonts w:ascii="Arial" w:hAnsi="Arial" w:cs="Arial"/>
                <w:spacing w:val="-9"/>
              </w:rPr>
              <w:t xml:space="preserve"> </w:t>
            </w:r>
            <w:r w:rsidRPr="00CA38DB">
              <w:rPr>
                <w:rFonts w:ascii="Arial" w:hAnsi="Arial" w:cs="Arial"/>
              </w:rPr>
              <w:t>natureza</w:t>
            </w:r>
            <w:r w:rsidRPr="00CA38DB">
              <w:rPr>
                <w:rFonts w:ascii="Arial" w:hAnsi="Arial" w:cs="Arial"/>
                <w:spacing w:val="-9"/>
              </w:rPr>
              <w:t xml:space="preserve"> </w:t>
            </w:r>
            <w:r w:rsidRPr="00CA38DB">
              <w:rPr>
                <w:rFonts w:ascii="Arial" w:hAnsi="Arial" w:cs="Arial"/>
              </w:rPr>
              <w:t>divisível</w:t>
            </w:r>
            <w:r w:rsidRPr="00CA38DB">
              <w:rPr>
                <w:rFonts w:ascii="Arial" w:hAnsi="Arial" w:cs="Arial"/>
                <w:spacing w:val="-8"/>
              </w:rPr>
              <w:t xml:space="preserve"> </w:t>
            </w:r>
            <w:r w:rsidRPr="00CA38DB">
              <w:rPr>
                <w:rFonts w:ascii="Arial" w:hAnsi="Arial" w:cs="Arial"/>
              </w:rPr>
              <w:t>(com</w:t>
            </w:r>
            <w:r w:rsidRPr="00CA38DB">
              <w:rPr>
                <w:rFonts w:ascii="Arial" w:hAnsi="Arial" w:cs="Arial"/>
                <w:spacing w:val="-9"/>
              </w:rPr>
              <w:t xml:space="preserve"> </w:t>
            </w:r>
            <w:r w:rsidRPr="00CA38DB">
              <w:rPr>
                <w:rFonts w:ascii="Arial" w:hAnsi="Arial" w:cs="Arial"/>
              </w:rPr>
              <w:t>cota</w:t>
            </w:r>
            <w:r w:rsidRPr="00CA38DB">
              <w:rPr>
                <w:rFonts w:ascii="Arial" w:hAnsi="Arial" w:cs="Arial"/>
                <w:spacing w:val="-9"/>
              </w:rPr>
              <w:t xml:space="preserve"> </w:t>
            </w:r>
            <w:r w:rsidRPr="00CA38DB">
              <w:rPr>
                <w:rFonts w:ascii="Arial" w:hAnsi="Arial" w:cs="Arial"/>
              </w:rPr>
              <w:t>para</w:t>
            </w:r>
            <w:r w:rsidRPr="00CA38DB">
              <w:rPr>
                <w:rFonts w:ascii="Arial" w:hAnsi="Arial" w:cs="Arial"/>
                <w:spacing w:val="-9"/>
              </w:rPr>
              <w:t xml:space="preserve"> </w:t>
            </w:r>
            <w:r w:rsidRPr="00CA38DB">
              <w:rPr>
                <w:rFonts w:ascii="Arial" w:hAnsi="Arial" w:cs="Arial"/>
              </w:rPr>
              <w:t>ME/EPP).</w:t>
            </w:r>
          </w:p>
          <w:p w14:paraId="5CC2C49C" w14:textId="25817DFB" w:rsidR="00430061" w:rsidRPr="00CA38DB" w:rsidRDefault="00430061" w:rsidP="00882989">
            <w:pPr>
              <w:pStyle w:val="Corpodetexto"/>
              <w:spacing w:line="276" w:lineRule="auto"/>
              <w:ind w:left="196" w:right="228"/>
              <w:jc w:val="both"/>
              <w:rPr>
                <w:rFonts w:ascii="Arial" w:hAnsi="Arial" w:cs="Arial"/>
              </w:rPr>
            </w:pPr>
            <w:r w:rsidRPr="00CA38DB">
              <w:rPr>
                <w:rFonts w:ascii="Arial" w:hAnsi="Arial" w:cs="Arial"/>
                <w:w w:val="115"/>
              </w:rPr>
              <w:lastRenderedPageBreak/>
              <w:t xml:space="preserve">( </w:t>
            </w:r>
            <w:r w:rsidR="0085014E">
              <w:rPr>
                <w:rFonts w:ascii="Arial" w:hAnsi="Arial" w:cs="Arial"/>
                <w:w w:val="115"/>
              </w:rPr>
              <w:t>X</w:t>
            </w:r>
            <w:r w:rsidRPr="00CA38DB">
              <w:rPr>
                <w:rFonts w:ascii="Arial" w:hAnsi="Arial" w:cs="Arial"/>
                <w:w w:val="115"/>
              </w:rPr>
              <w:t xml:space="preserve"> ) </w:t>
            </w:r>
            <w:r w:rsidRPr="00CA38DB">
              <w:rPr>
                <w:rFonts w:ascii="Arial" w:hAnsi="Arial" w:cs="Arial"/>
              </w:rPr>
              <w:t>Valor referencial superior a R$ 80.000,00 de natureza divisível, porém não sendo</w:t>
            </w:r>
            <w:r w:rsidRPr="00CA38DB">
              <w:rPr>
                <w:rFonts w:ascii="Arial" w:hAnsi="Arial" w:cs="Arial"/>
                <w:spacing w:val="1"/>
              </w:rPr>
              <w:t xml:space="preserve"> </w:t>
            </w:r>
            <w:r w:rsidRPr="00CA38DB">
              <w:rPr>
                <w:rFonts w:ascii="Arial" w:hAnsi="Arial" w:cs="Arial"/>
              </w:rPr>
              <w:t>aplicável tratamento diferenciado e simplificado para as microempresas e empresas de</w:t>
            </w:r>
            <w:r w:rsidRPr="00CA38DB">
              <w:rPr>
                <w:rFonts w:ascii="Arial" w:hAnsi="Arial" w:cs="Arial"/>
                <w:spacing w:val="1"/>
              </w:rPr>
              <w:t xml:space="preserve"> </w:t>
            </w:r>
            <w:r w:rsidRPr="00CA38DB">
              <w:rPr>
                <w:rFonts w:ascii="Arial" w:hAnsi="Arial" w:cs="Arial"/>
              </w:rPr>
              <w:t>pequeno</w:t>
            </w:r>
            <w:r w:rsidRPr="00CA38DB">
              <w:rPr>
                <w:rFonts w:ascii="Arial" w:hAnsi="Arial" w:cs="Arial"/>
                <w:spacing w:val="17"/>
              </w:rPr>
              <w:t xml:space="preserve"> </w:t>
            </w:r>
            <w:r w:rsidRPr="00CA38DB">
              <w:rPr>
                <w:rFonts w:ascii="Arial" w:hAnsi="Arial" w:cs="Arial"/>
              </w:rPr>
              <w:t>porte</w:t>
            </w:r>
            <w:r w:rsidRPr="00CA38DB">
              <w:rPr>
                <w:rFonts w:ascii="Arial" w:hAnsi="Arial" w:cs="Arial"/>
                <w:spacing w:val="17"/>
              </w:rPr>
              <w:t xml:space="preserve"> </w:t>
            </w:r>
            <w:r w:rsidRPr="00CA38DB">
              <w:rPr>
                <w:rFonts w:ascii="Arial" w:hAnsi="Arial" w:cs="Arial"/>
              </w:rPr>
              <w:t>por</w:t>
            </w:r>
            <w:r w:rsidRPr="00CA38DB">
              <w:rPr>
                <w:rFonts w:ascii="Arial" w:hAnsi="Arial" w:cs="Arial"/>
                <w:spacing w:val="17"/>
              </w:rPr>
              <w:t xml:space="preserve"> </w:t>
            </w:r>
            <w:r w:rsidRPr="00CA38DB">
              <w:rPr>
                <w:rFonts w:ascii="Arial" w:hAnsi="Arial" w:cs="Arial"/>
              </w:rPr>
              <w:t>não</w:t>
            </w:r>
            <w:r w:rsidRPr="00CA38DB">
              <w:rPr>
                <w:rFonts w:ascii="Arial" w:hAnsi="Arial" w:cs="Arial"/>
                <w:spacing w:val="17"/>
              </w:rPr>
              <w:t xml:space="preserve"> </w:t>
            </w:r>
            <w:r w:rsidRPr="00CA38DB">
              <w:rPr>
                <w:rFonts w:ascii="Arial" w:hAnsi="Arial" w:cs="Arial"/>
              </w:rPr>
              <w:t>ser</w:t>
            </w:r>
            <w:r w:rsidRPr="00CA38DB">
              <w:rPr>
                <w:rFonts w:ascii="Arial" w:hAnsi="Arial" w:cs="Arial"/>
                <w:spacing w:val="17"/>
              </w:rPr>
              <w:t xml:space="preserve"> </w:t>
            </w:r>
            <w:r w:rsidRPr="00CA38DB">
              <w:rPr>
                <w:rFonts w:ascii="Arial" w:hAnsi="Arial" w:cs="Arial"/>
              </w:rPr>
              <w:t>mais</w:t>
            </w:r>
            <w:r w:rsidRPr="00CA38DB">
              <w:rPr>
                <w:rFonts w:ascii="Arial" w:hAnsi="Arial" w:cs="Arial"/>
                <w:spacing w:val="17"/>
              </w:rPr>
              <w:t xml:space="preserve"> </w:t>
            </w:r>
            <w:r w:rsidRPr="00CA38DB">
              <w:rPr>
                <w:rFonts w:ascii="Arial" w:hAnsi="Arial" w:cs="Arial"/>
              </w:rPr>
              <w:t>vantajoso</w:t>
            </w:r>
            <w:r w:rsidRPr="00CA38DB">
              <w:rPr>
                <w:rFonts w:ascii="Arial" w:hAnsi="Arial" w:cs="Arial"/>
                <w:spacing w:val="17"/>
              </w:rPr>
              <w:t xml:space="preserve"> </w:t>
            </w:r>
            <w:r w:rsidRPr="00CA38DB">
              <w:rPr>
                <w:rFonts w:ascii="Arial" w:hAnsi="Arial" w:cs="Arial"/>
              </w:rPr>
              <w:t>para</w:t>
            </w:r>
            <w:r w:rsidRPr="00CA38DB">
              <w:rPr>
                <w:rFonts w:ascii="Arial" w:hAnsi="Arial" w:cs="Arial"/>
                <w:spacing w:val="17"/>
              </w:rPr>
              <w:t xml:space="preserve"> </w:t>
            </w:r>
            <w:r w:rsidRPr="00CA38DB">
              <w:rPr>
                <w:rFonts w:ascii="Arial" w:hAnsi="Arial" w:cs="Arial"/>
              </w:rPr>
              <w:t>a</w:t>
            </w:r>
            <w:r w:rsidRPr="00CA38DB">
              <w:rPr>
                <w:rFonts w:ascii="Arial" w:hAnsi="Arial" w:cs="Arial"/>
                <w:spacing w:val="17"/>
              </w:rPr>
              <w:t xml:space="preserve"> </w:t>
            </w:r>
            <w:r w:rsidRPr="00CA38DB">
              <w:rPr>
                <w:rFonts w:ascii="Arial" w:hAnsi="Arial" w:cs="Arial"/>
              </w:rPr>
              <w:t>administração</w:t>
            </w:r>
            <w:r w:rsidRPr="00CA38DB">
              <w:rPr>
                <w:rFonts w:ascii="Arial" w:hAnsi="Arial" w:cs="Arial"/>
                <w:spacing w:val="17"/>
              </w:rPr>
              <w:t xml:space="preserve"> </w:t>
            </w:r>
            <w:r w:rsidRPr="00CA38DB">
              <w:rPr>
                <w:rFonts w:ascii="Arial" w:hAnsi="Arial" w:cs="Arial"/>
              </w:rPr>
              <w:t xml:space="preserve">pública. </w:t>
            </w:r>
          </w:p>
          <w:p w14:paraId="36FD807F" w14:textId="77777777" w:rsidR="00B74E61" w:rsidRPr="00CA38DB" w:rsidRDefault="00B74E61" w:rsidP="00882989">
            <w:pPr>
              <w:pStyle w:val="Corpodetexto"/>
              <w:spacing w:line="276" w:lineRule="auto"/>
              <w:ind w:left="851"/>
              <w:jc w:val="both"/>
              <w:rPr>
                <w:rFonts w:ascii="Arial" w:hAnsi="Arial" w:cs="Arial"/>
              </w:rPr>
            </w:pPr>
          </w:p>
          <w:p w14:paraId="36374A39" w14:textId="77777777" w:rsidR="00C1061D" w:rsidRPr="00CA38DB" w:rsidRDefault="00430061" w:rsidP="00882989">
            <w:pPr>
              <w:pStyle w:val="Corpodetexto"/>
              <w:spacing w:line="276" w:lineRule="auto"/>
              <w:ind w:left="200"/>
              <w:jc w:val="both"/>
              <w:rPr>
                <w:rFonts w:ascii="Arial" w:hAnsi="Arial" w:cs="Arial"/>
              </w:rPr>
            </w:pPr>
            <w:r w:rsidRPr="00CA38DB">
              <w:rPr>
                <w:rFonts w:ascii="Arial" w:hAnsi="Arial" w:cs="Arial"/>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C1061D" w:rsidRPr="00CA38DB" w14:paraId="230C48D5" w14:textId="77777777" w:rsidTr="00CF09A4">
              <w:tc>
                <w:tcPr>
                  <w:tcW w:w="10018" w:type="dxa"/>
                  <w:shd w:val="clear" w:color="auto" w:fill="auto"/>
                </w:tcPr>
                <w:p w14:paraId="02274E7E" w14:textId="77777777" w:rsidR="00C1061D" w:rsidRPr="00CA38DB" w:rsidRDefault="00C1061D" w:rsidP="0085014E">
                  <w:pPr>
                    <w:pStyle w:val="Corpodetexto"/>
                    <w:framePr w:hSpace="141" w:wrap="around" w:vAnchor="text" w:hAnchor="text" w:xAlign="center" w:y="1"/>
                    <w:spacing w:line="276" w:lineRule="auto"/>
                    <w:ind w:left="200"/>
                    <w:suppressOverlap/>
                    <w:jc w:val="both"/>
                    <w:rPr>
                      <w:rFonts w:ascii="Arial" w:hAnsi="Arial" w:cs="Arial"/>
                    </w:rPr>
                  </w:pPr>
                </w:p>
                <w:p w14:paraId="0D5C2536" w14:textId="3C66636E" w:rsidR="00C1061D" w:rsidRPr="00CA38DB" w:rsidRDefault="00FE7FA9" w:rsidP="0085014E">
                  <w:pPr>
                    <w:pStyle w:val="Corpodetexto"/>
                    <w:framePr w:hSpace="141" w:wrap="around" w:vAnchor="text" w:hAnchor="text" w:xAlign="center" w:y="1"/>
                    <w:spacing w:line="276" w:lineRule="auto"/>
                    <w:ind w:left="200"/>
                    <w:suppressOverlap/>
                    <w:jc w:val="both"/>
                    <w:rPr>
                      <w:rFonts w:ascii="Arial" w:hAnsi="Arial" w:cs="Arial"/>
                    </w:rPr>
                  </w:pPr>
                  <w:r w:rsidRPr="00CA38DB">
                    <w:rPr>
                      <w:rFonts w:ascii="Arial" w:hAnsi="Arial" w:cs="Arial"/>
                    </w:rPr>
                    <w:t>Trata-se de aplicabilidade da Lei 123 de 2006</w:t>
                  </w:r>
                  <w:r w:rsidR="0085014E">
                    <w:rPr>
                      <w:rFonts w:ascii="Arial" w:hAnsi="Arial" w:cs="Arial"/>
                    </w:rPr>
                    <w:t>, tendo em vista que trata-se de serviços</w:t>
                  </w:r>
                  <w:r w:rsidRPr="00CA38DB">
                    <w:rPr>
                      <w:rFonts w:ascii="Arial" w:hAnsi="Arial" w:cs="Arial"/>
                    </w:rPr>
                    <w:t>.</w:t>
                  </w:r>
                </w:p>
              </w:tc>
            </w:tr>
          </w:tbl>
          <w:p w14:paraId="79A7B47F" w14:textId="77777777" w:rsidR="00A17245" w:rsidRPr="00CA38DB" w:rsidRDefault="00A17245" w:rsidP="00882989">
            <w:pPr>
              <w:pStyle w:val="Corpodetexto"/>
              <w:spacing w:line="276" w:lineRule="auto"/>
              <w:ind w:left="720"/>
              <w:jc w:val="both"/>
              <w:rPr>
                <w:rFonts w:ascii="Arial" w:hAnsi="Arial" w:cs="Arial"/>
              </w:rPr>
            </w:pPr>
          </w:p>
          <w:p w14:paraId="31C46299" w14:textId="77777777" w:rsidR="002564EB" w:rsidRPr="00CA38DB" w:rsidRDefault="002564EB" w:rsidP="00882989">
            <w:pPr>
              <w:pStyle w:val="Corpodetexto"/>
              <w:widowControl w:val="0"/>
              <w:numPr>
                <w:ilvl w:val="1"/>
                <w:numId w:val="17"/>
              </w:numPr>
              <w:tabs>
                <w:tab w:val="left" w:pos="763"/>
              </w:tabs>
              <w:autoSpaceDE w:val="0"/>
              <w:autoSpaceDN w:val="0"/>
              <w:spacing w:line="276" w:lineRule="auto"/>
              <w:ind w:left="196" w:firstLine="0"/>
              <w:jc w:val="both"/>
              <w:rPr>
                <w:rFonts w:ascii="Arial" w:hAnsi="Arial" w:cs="Arial"/>
                <w:b/>
              </w:rPr>
            </w:pPr>
            <w:r w:rsidRPr="00CA38DB">
              <w:rPr>
                <w:rFonts w:ascii="Arial" w:hAnsi="Arial" w:cs="Arial"/>
                <w:b/>
              </w:rPr>
              <w:t>Haverá necessidade de vistoria prévia (visita técnica)?</w:t>
            </w:r>
          </w:p>
          <w:p w14:paraId="5607682A" w14:textId="77777777" w:rsidR="00FE74B6" w:rsidRPr="00CA38DB" w:rsidRDefault="00FE74B6" w:rsidP="00882989">
            <w:pPr>
              <w:pStyle w:val="Corpodetexto"/>
              <w:widowControl w:val="0"/>
              <w:autoSpaceDE w:val="0"/>
              <w:autoSpaceDN w:val="0"/>
              <w:spacing w:line="276" w:lineRule="auto"/>
              <w:ind w:left="196"/>
              <w:jc w:val="both"/>
              <w:rPr>
                <w:rFonts w:ascii="Arial" w:hAnsi="Arial" w:cs="Arial"/>
              </w:rPr>
            </w:pPr>
          </w:p>
          <w:p w14:paraId="7533F244" w14:textId="77777777" w:rsidR="002564EB" w:rsidRPr="00CA38DB" w:rsidRDefault="002564EB" w:rsidP="00882989">
            <w:pPr>
              <w:pStyle w:val="Corpodetexto"/>
              <w:widowControl w:val="0"/>
              <w:autoSpaceDE w:val="0"/>
              <w:autoSpaceDN w:val="0"/>
              <w:spacing w:line="276" w:lineRule="auto"/>
              <w:ind w:left="196"/>
              <w:jc w:val="both"/>
              <w:rPr>
                <w:rFonts w:ascii="Arial" w:hAnsi="Arial" w:cs="Arial"/>
              </w:rPr>
            </w:pPr>
            <w:r w:rsidRPr="00CA38DB">
              <w:rPr>
                <w:rFonts w:ascii="Arial" w:hAnsi="Arial" w:cs="Arial"/>
              </w:rPr>
              <w:t xml:space="preserve">(     ) Vistoria obrigatória </w:t>
            </w:r>
          </w:p>
          <w:p w14:paraId="64E200D4" w14:textId="77777777" w:rsidR="002564EB" w:rsidRPr="00CA38DB" w:rsidRDefault="002564EB" w:rsidP="00882989">
            <w:pPr>
              <w:pStyle w:val="Corpodetexto"/>
              <w:widowControl w:val="0"/>
              <w:autoSpaceDE w:val="0"/>
              <w:autoSpaceDN w:val="0"/>
              <w:spacing w:line="276" w:lineRule="auto"/>
              <w:ind w:left="196"/>
              <w:jc w:val="both"/>
              <w:rPr>
                <w:rFonts w:ascii="Arial" w:hAnsi="Arial" w:cs="Arial"/>
              </w:rPr>
            </w:pPr>
            <w:r w:rsidRPr="00CA38DB">
              <w:rPr>
                <w:rFonts w:ascii="Arial" w:hAnsi="Arial" w:cs="Arial"/>
              </w:rPr>
              <w:t xml:space="preserve">(     ) Vistoria facultativa </w:t>
            </w:r>
          </w:p>
          <w:p w14:paraId="4D46B508" w14:textId="14BFFFF4" w:rsidR="002564EB" w:rsidRPr="00CA38DB" w:rsidRDefault="002564EB" w:rsidP="00882989">
            <w:pPr>
              <w:pStyle w:val="Corpodetexto"/>
              <w:widowControl w:val="0"/>
              <w:autoSpaceDE w:val="0"/>
              <w:autoSpaceDN w:val="0"/>
              <w:spacing w:line="276" w:lineRule="auto"/>
              <w:ind w:left="196"/>
              <w:jc w:val="both"/>
              <w:rPr>
                <w:rFonts w:ascii="Arial" w:hAnsi="Arial" w:cs="Arial"/>
              </w:rPr>
            </w:pPr>
            <w:r w:rsidRPr="00CA38DB">
              <w:rPr>
                <w:rFonts w:ascii="Arial" w:hAnsi="Arial" w:cs="Arial"/>
              </w:rPr>
              <w:t xml:space="preserve">(   </w:t>
            </w:r>
            <w:r w:rsidR="00825E53" w:rsidRPr="00CA38DB">
              <w:rPr>
                <w:rFonts w:ascii="Arial" w:hAnsi="Arial" w:cs="Arial"/>
              </w:rPr>
              <w:t>x</w:t>
            </w:r>
            <w:r w:rsidRPr="00CA38DB">
              <w:rPr>
                <w:rFonts w:ascii="Arial" w:hAnsi="Arial" w:cs="Arial"/>
              </w:rPr>
              <w:t xml:space="preserve"> ) Não será exigida vistoria.</w:t>
            </w:r>
          </w:p>
          <w:p w14:paraId="2C9BE2F4" w14:textId="77777777" w:rsidR="00FE74B6" w:rsidRPr="00CA38DB" w:rsidRDefault="00FE74B6" w:rsidP="00882989">
            <w:pPr>
              <w:pStyle w:val="Corpodetexto"/>
              <w:widowControl w:val="0"/>
              <w:autoSpaceDE w:val="0"/>
              <w:autoSpaceDN w:val="0"/>
              <w:spacing w:before="4" w:line="276" w:lineRule="auto"/>
              <w:ind w:left="909"/>
              <w:rPr>
                <w:rFonts w:ascii="Arial" w:hAnsi="Arial" w:cs="Arial"/>
              </w:rPr>
            </w:pPr>
          </w:p>
          <w:p w14:paraId="55320B0B" w14:textId="77777777" w:rsidR="000B1AE5" w:rsidRPr="00CA38DB" w:rsidRDefault="000B1AE5" w:rsidP="00882989">
            <w:pPr>
              <w:pStyle w:val="Corpodetexto"/>
              <w:numPr>
                <w:ilvl w:val="1"/>
                <w:numId w:val="17"/>
              </w:numPr>
              <w:spacing w:line="276" w:lineRule="auto"/>
              <w:ind w:left="196" w:right="83" w:firstLine="0"/>
              <w:rPr>
                <w:rFonts w:ascii="Arial" w:hAnsi="Arial" w:cs="Arial"/>
                <w:b/>
              </w:rPr>
            </w:pPr>
            <w:r w:rsidRPr="00CA38DB">
              <w:rPr>
                <w:rFonts w:ascii="Arial" w:hAnsi="Arial" w:cs="Arial"/>
                <w:b/>
              </w:rPr>
              <w:t>Será admitida a participação de consórcios?</w:t>
            </w:r>
          </w:p>
          <w:p w14:paraId="25C81A78" w14:textId="77C32E18" w:rsidR="000B1AE5" w:rsidRPr="00CA38DB" w:rsidRDefault="000B1AE5" w:rsidP="00882989">
            <w:pPr>
              <w:pStyle w:val="Corpodetexto"/>
              <w:spacing w:line="276" w:lineRule="auto"/>
              <w:ind w:left="196"/>
              <w:rPr>
                <w:rFonts w:ascii="Arial" w:hAnsi="Arial" w:cs="Arial"/>
              </w:rPr>
            </w:pPr>
            <w:r w:rsidRPr="00CA38DB">
              <w:rPr>
                <w:rFonts w:ascii="Arial" w:hAnsi="Arial" w:cs="Arial"/>
                <w:spacing w:val="-1"/>
              </w:rPr>
              <w:t>(</w:t>
            </w:r>
            <w:r w:rsidR="00556DB0" w:rsidRPr="00CA38DB">
              <w:rPr>
                <w:rFonts w:ascii="Arial" w:hAnsi="Arial" w:cs="Arial"/>
                <w:spacing w:val="-1"/>
              </w:rPr>
              <w:t xml:space="preserve"> X</w:t>
            </w:r>
            <w:r w:rsidRPr="00CA38DB">
              <w:rPr>
                <w:rFonts w:ascii="Arial" w:hAnsi="Arial" w:cs="Arial"/>
                <w:spacing w:val="-1"/>
              </w:rPr>
              <w:t xml:space="preserve"> ) Não</w:t>
            </w:r>
          </w:p>
          <w:p w14:paraId="08AC4749" w14:textId="49106D8A" w:rsidR="000B1AE5" w:rsidRPr="00CA38DB" w:rsidRDefault="000B1AE5" w:rsidP="00882989">
            <w:pPr>
              <w:pStyle w:val="PargrafodaLista"/>
              <w:spacing w:before="0" w:line="276" w:lineRule="auto"/>
              <w:ind w:left="196"/>
              <w:rPr>
                <w:rFonts w:ascii="Arial" w:hAnsi="Arial" w:cs="Arial"/>
                <w:sz w:val="22"/>
                <w:szCs w:val="22"/>
              </w:rPr>
            </w:pPr>
            <w:r w:rsidRPr="00CA38DB">
              <w:rPr>
                <w:rFonts w:ascii="Arial" w:hAnsi="Arial" w:cs="Arial"/>
                <w:sz w:val="22"/>
                <w:szCs w:val="22"/>
              </w:rPr>
              <w:t>(    ) Sim</w:t>
            </w:r>
          </w:p>
          <w:p w14:paraId="4C749D77" w14:textId="77777777" w:rsidR="00071669" w:rsidRPr="00CA38DB" w:rsidRDefault="00071669" w:rsidP="00882989">
            <w:pPr>
              <w:pStyle w:val="Corpodetexto"/>
              <w:spacing w:line="276" w:lineRule="auto"/>
              <w:ind w:left="200"/>
              <w:jc w:val="both"/>
              <w:rPr>
                <w:rFonts w:ascii="Arial" w:hAnsi="Arial" w:cs="Arial"/>
              </w:rPr>
            </w:pPr>
          </w:p>
          <w:p w14:paraId="7019C23E" w14:textId="1AD0846A" w:rsidR="00CD322F" w:rsidRPr="00CA38DB" w:rsidRDefault="00CD322F" w:rsidP="00882989">
            <w:pPr>
              <w:pStyle w:val="Corpodetexto"/>
              <w:spacing w:line="276" w:lineRule="auto"/>
              <w:ind w:left="200"/>
              <w:jc w:val="both"/>
              <w:rPr>
                <w:rFonts w:ascii="Arial" w:hAnsi="Arial" w:cs="Arial"/>
              </w:rPr>
            </w:pPr>
            <w:r w:rsidRPr="00CA38DB">
              <w:rPr>
                <w:rFonts w:ascii="Arial" w:hAnsi="Arial" w:cs="Arial"/>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CD322F" w:rsidRPr="00CA38DB" w14:paraId="75BE858E" w14:textId="77777777" w:rsidTr="00CF09A4">
              <w:tc>
                <w:tcPr>
                  <w:tcW w:w="10018" w:type="dxa"/>
                  <w:shd w:val="clear" w:color="auto" w:fill="auto"/>
                </w:tcPr>
                <w:p w14:paraId="5AC5CF33" w14:textId="4D139D4E" w:rsidR="00556DB0" w:rsidRPr="00882989" w:rsidRDefault="00556DB0" w:rsidP="0085014E">
                  <w:pPr>
                    <w:pStyle w:val="Corpodetexto"/>
                    <w:framePr w:hSpace="141" w:wrap="around" w:vAnchor="text" w:hAnchor="text" w:xAlign="center" w:y="1"/>
                    <w:spacing w:line="276" w:lineRule="auto"/>
                    <w:suppressOverlap/>
                    <w:jc w:val="both"/>
                    <w:rPr>
                      <w:rFonts w:ascii="Arial" w:hAnsi="Arial" w:cs="Arial"/>
                    </w:rPr>
                  </w:pPr>
                  <w:r w:rsidRPr="00882989">
                    <w:rPr>
                      <w:rFonts w:ascii="Arial" w:hAnsi="Arial" w:cs="Arial"/>
                    </w:rPr>
                    <w:t>A vedação quanto à participação de consórcio de empresas no presente procedimento licitatório não limitará a competitividade.A participação de consórcios é recomendável quando o objeto considerado for “de alta complexidade ou vulto”, o que não seria o caso do objeto sob exame.</w:t>
                  </w:r>
                </w:p>
                <w:p w14:paraId="15328ABC" w14:textId="225CAA17" w:rsidR="00556DB0" w:rsidRPr="00882989" w:rsidRDefault="00556DB0" w:rsidP="0085014E">
                  <w:pPr>
                    <w:pStyle w:val="Corpodetexto"/>
                    <w:framePr w:hSpace="141" w:wrap="around" w:vAnchor="text" w:hAnchor="text" w:xAlign="center" w:y="1"/>
                    <w:spacing w:line="276" w:lineRule="auto"/>
                    <w:suppressOverlap/>
                    <w:jc w:val="both"/>
                    <w:rPr>
                      <w:rFonts w:ascii="Arial" w:hAnsi="Arial" w:cs="Arial"/>
                    </w:rPr>
                  </w:pPr>
                  <w:r w:rsidRPr="00882989">
                    <w:rPr>
                      <w:rFonts w:ascii="Arial" w:hAnsi="Arial" w:cs="Arial"/>
                    </w:rPr>
                    <w:t>Não há nada que justifique a participação de empresas em consórcios no objeto em apreço. Ele não se reveste de alta complexidade, tampouco é serviço de grande vulto econômico, ou seja, o edital não traz em seu termo de referência nenhuma característica própria que justificasse a admissão de empresas em consórcio.</w:t>
                  </w:r>
                </w:p>
                <w:p w14:paraId="05D69ABC" w14:textId="4A67F27D" w:rsidR="00CD322F" w:rsidRPr="00882989" w:rsidRDefault="00556DB0" w:rsidP="0085014E">
                  <w:pPr>
                    <w:pStyle w:val="Corpodetexto"/>
                    <w:framePr w:hSpace="141" w:wrap="around" w:vAnchor="text" w:hAnchor="text" w:xAlign="center" w:y="1"/>
                    <w:spacing w:line="276" w:lineRule="auto"/>
                    <w:suppressOverlap/>
                    <w:jc w:val="both"/>
                    <w:rPr>
                      <w:rFonts w:ascii="Arial" w:hAnsi="Arial" w:cs="Arial"/>
                    </w:rPr>
                  </w:pPr>
                  <w:r w:rsidRPr="00882989">
                    <w:rPr>
                      <w:rFonts w:ascii="Arial" w:hAnsi="Arial" w:cs="Arial"/>
                    </w:rPr>
                    <w:t xml:space="preserve">A admissão de consórcio em objeto de baixa complexidade e de pequeno valor econômico atenta contra o princípio da competitividade, pois permitiria, com o aval da Administração Pública, a união de concorrentes que poderiam muito bem disputar entre si, violando, por via transversa, o princípio da competitividade, atingindo ainda a vantajosidade buscada pela Administração. </w:t>
                  </w:r>
                </w:p>
                <w:p w14:paraId="14FAD4B3" w14:textId="77777777" w:rsidR="00CD322F" w:rsidRPr="00CA38DB" w:rsidRDefault="00CD322F" w:rsidP="0085014E">
                  <w:pPr>
                    <w:pStyle w:val="Corpodetexto"/>
                    <w:framePr w:hSpace="141" w:wrap="around" w:vAnchor="text" w:hAnchor="text" w:xAlign="center" w:y="1"/>
                    <w:spacing w:line="276" w:lineRule="auto"/>
                    <w:suppressOverlap/>
                    <w:jc w:val="both"/>
                    <w:rPr>
                      <w:rFonts w:ascii="Arial" w:hAnsi="Arial" w:cs="Arial"/>
                    </w:rPr>
                  </w:pPr>
                </w:p>
              </w:tc>
            </w:tr>
          </w:tbl>
          <w:p w14:paraId="29169113" w14:textId="77777777" w:rsidR="00CD322F" w:rsidRPr="00CA38DB" w:rsidRDefault="00CD322F" w:rsidP="00882989">
            <w:pPr>
              <w:pStyle w:val="Corpodetexto"/>
              <w:spacing w:line="276" w:lineRule="auto"/>
              <w:ind w:left="851"/>
              <w:jc w:val="both"/>
              <w:rPr>
                <w:rFonts w:ascii="Arial" w:hAnsi="Arial" w:cs="Arial"/>
              </w:rPr>
            </w:pPr>
          </w:p>
          <w:p w14:paraId="5EC4C410" w14:textId="77777777" w:rsidR="00B74E61" w:rsidRPr="00CA38DB" w:rsidRDefault="004375A4" w:rsidP="00882989">
            <w:pPr>
              <w:pStyle w:val="Corpodetexto"/>
              <w:numPr>
                <w:ilvl w:val="1"/>
                <w:numId w:val="17"/>
              </w:numPr>
              <w:spacing w:line="276" w:lineRule="auto"/>
              <w:ind w:left="198" w:right="227" w:firstLine="0"/>
              <w:rPr>
                <w:rFonts w:ascii="Arial" w:hAnsi="Arial" w:cs="Arial"/>
                <w:b/>
              </w:rPr>
            </w:pPr>
            <w:r w:rsidRPr="00CA38DB">
              <w:rPr>
                <w:rFonts w:ascii="Arial" w:hAnsi="Arial" w:cs="Arial"/>
                <w:b/>
              </w:rPr>
              <w:t>Será admitida a participação de cooperativas?</w:t>
            </w:r>
          </w:p>
          <w:p w14:paraId="3DA278E6" w14:textId="4DA9626A" w:rsidR="004375A4" w:rsidRPr="00CA38DB" w:rsidRDefault="004375A4" w:rsidP="00882989">
            <w:pPr>
              <w:pStyle w:val="Corpodetexto"/>
              <w:spacing w:line="276" w:lineRule="auto"/>
              <w:ind w:left="198" w:right="227"/>
              <w:rPr>
                <w:rFonts w:ascii="Arial" w:hAnsi="Arial" w:cs="Arial"/>
              </w:rPr>
            </w:pPr>
            <w:r w:rsidRPr="00CA38DB">
              <w:rPr>
                <w:rFonts w:ascii="Arial" w:hAnsi="Arial" w:cs="Arial"/>
                <w:spacing w:val="-1"/>
              </w:rPr>
              <w:t xml:space="preserve">( </w:t>
            </w:r>
            <w:r w:rsidR="00556DB0" w:rsidRPr="00CA38DB">
              <w:rPr>
                <w:rFonts w:ascii="Arial" w:hAnsi="Arial" w:cs="Arial"/>
                <w:spacing w:val="-1"/>
              </w:rPr>
              <w:t xml:space="preserve"> X</w:t>
            </w:r>
            <w:r w:rsidRPr="00CA38DB">
              <w:rPr>
                <w:rFonts w:ascii="Arial" w:hAnsi="Arial" w:cs="Arial"/>
                <w:spacing w:val="-1"/>
              </w:rPr>
              <w:t xml:space="preserve"> ) Não</w:t>
            </w:r>
          </w:p>
          <w:p w14:paraId="1D04E1C1" w14:textId="77777777" w:rsidR="004375A4" w:rsidRPr="00CA38DB" w:rsidRDefault="004375A4" w:rsidP="00882989">
            <w:pPr>
              <w:pStyle w:val="PargrafodaLista"/>
              <w:spacing w:before="0" w:line="276" w:lineRule="auto"/>
              <w:ind w:left="198" w:right="227"/>
              <w:rPr>
                <w:rFonts w:ascii="Arial" w:hAnsi="Arial" w:cs="Arial"/>
                <w:sz w:val="22"/>
                <w:szCs w:val="22"/>
              </w:rPr>
            </w:pPr>
            <w:r w:rsidRPr="00CA38DB">
              <w:rPr>
                <w:rFonts w:ascii="Arial" w:hAnsi="Arial" w:cs="Arial"/>
                <w:sz w:val="22"/>
                <w:szCs w:val="22"/>
              </w:rPr>
              <w:t>(     ) Sim</w:t>
            </w:r>
          </w:p>
          <w:p w14:paraId="45DED796" w14:textId="77777777" w:rsidR="001B7589" w:rsidRPr="00CA38DB" w:rsidRDefault="001B7589" w:rsidP="00882989">
            <w:pPr>
              <w:pStyle w:val="Corpodetexto"/>
              <w:spacing w:line="276" w:lineRule="auto"/>
              <w:ind w:left="357" w:right="85"/>
              <w:rPr>
                <w:rFonts w:ascii="Arial" w:hAnsi="Arial" w:cs="Arial"/>
              </w:rPr>
            </w:pPr>
          </w:p>
          <w:p w14:paraId="11017960" w14:textId="77777777" w:rsidR="001B7589" w:rsidRPr="00CA38DB" w:rsidRDefault="001B7589" w:rsidP="00882989">
            <w:pPr>
              <w:pStyle w:val="Corpodetexto"/>
              <w:numPr>
                <w:ilvl w:val="1"/>
                <w:numId w:val="17"/>
              </w:numPr>
              <w:spacing w:line="276" w:lineRule="auto"/>
              <w:ind w:left="198" w:right="83" w:firstLine="0"/>
              <w:rPr>
                <w:rFonts w:ascii="Arial" w:hAnsi="Arial" w:cs="Arial"/>
                <w:b/>
              </w:rPr>
            </w:pPr>
            <w:r w:rsidRPr="00CA38DB">
              <w:rPr>
                <w:rFonts w:ascii="Arial" w:hAnsi="Arial" w:cs="Arial"/>
                <w:b/>
              </w:rPr>
              <w:t>Será admitida a subcontratação?</w:t>
            </w:r>
          </w:p>
          <w:p w14:paraId="009A103A" w14:textId="5B82208C" w:rsidR="001B7589" w:rsidRPr="00CA38DB" w:rsidRDefault="001B7589" w:rsidP="00882989">
            <w:pPr>
              <w:pStyle w:val="Corpodetexto"/>
              <w:spacing w:line="276" w:lineRule="auto"/>
              <w:ind w:left="198"/>
              <w:rPr>
                <w:rFonts w:ascii="Arial" w:hAnsi="Arial" w:cs="Arial"/>
              </w:rPr>
            </w:pPr>
            <w:r w:rsidRPr="00CA38DB">
              <w:rPr>
                <w:rFonts w:ascii="Arial" w:hAnsi="Arial" w:cs="Arial"/>
                <w:spacing w:val="-1"/>
              </w:rPr>
              <w:t xml:space="preserve">( </w:t>
            </w:r>
            <w:r w:rsidR="00556DB0" w:rsidRPr="00CA38DB">
              <w:rPr>
                <w:rFonts w:ascii="Arial" w:hAnsi="Arial" w:cs="Arial"/>
                <w:spacing w:val="-1"/>
              </w:rPr>
              <w:t>X</w:t>
            </w:r>
            <w:r w:rsidRPr="00CA38DB">
              <w:rPr>
                <w:rFonts w:ascii="Arial" w:hAnsi="Arial" w:cs="Arial"/>
                <w:spacing w:val="-1"/>
              </w:rPr>
              <w:t xml:space="preserve"> ) Não</w:t>
            </w:r>
          </w:p>
          <w:p w14:paraId="16CFCEC7" w14:textId="0C008623" w:rsidR="00524FC6" w:rsidRDefault="001B7589" w:rsidP="00EA3F34">
            <w:pPr>
              <w:pStyle w:val="PargrafodaLista"/>
              <w:spacing w:before="0" w:line="276" w:lineRule="auto"/>
              <w:ind w:left="198"/>
              <w:rPr>
                <w:rFonts w:ascii="Arial" w:hAnsi="Arial" w:cs="Arial"/>
                <w:sz w:val="22"/>
                <w:szCs w:val="22"/>
              </w:rPr>
            </w:pPr>
            <w:r w:rsidRPr="00CA38DB">
              <w:rPr>
                <w:rFonts w:ascii="Arial" w:hAnsi="Arial" w:cs="Arial"/>
                <w:sz w:val="22"/>
                <w:szCs w:val="22"/>
              </w:rPr>
              <w:t>(    ) Sim</w:t>
            </w:r>
          </w:p>
          <w:p w14:paraId="0B269BC6" w14:textId="77777777" w:rsidR="00EA3F34" w:rsidRPr="00CA38DB" w:rsidRDefault="00EA3F34" w:rsidP="00EA3F34">
            <w:pPr>
              <w:pStyle w:val="PargrafodaLista"/>
              <w:spacing w:before="0" w:line="276" w:lineRule="auto"/>
              <w:ind w:left="198"/>
              <w:rPr>
                <w:rFonts w:ascii="Arial" w:hAnsi="Arial" w:cs="Arial"/>
                <w:color w:val="4472C4"/>
              </w:rPr>
            </w:pPr>
          </w:p>
          <w:p w14:paraId="3D01BAB5" w14:textId="77777777" w:rsidR="006B12EB" w:rsidRPr="00CA38DB" w:rsidRDefault="006B12EB" w:rsidP="00882989">
            <w:pPr>
              <w:pStyle w:val="Corpodetexto"/>
              <w:numPr>
                <w:ilvl w:val="1"/>
                <w:numId w:val="17"/>
              </w:numPr>
              <w:spacing w:line="276" w:lineRule="auto"/>
              <w:ind w:left="198" w:right="83" w:firstLine="0"/>
              <w:rPr>
                <w:rFonts w:ascii="Arial" w:hAnsi="Arial" w:cs="Arial"/>
                <w:b/>
              </w:rPr>
            </w:pPr>
            <w:r w:rsidRPr="00CA38DB">
              <w:rPr>
                <w:rFonts w:ascii="Arial" w:hAnsi="Arial" w:cs="Arial"/>
                <w:b/>
              </w:rPr>
              <w:t xml:space="preserve"> Do agrupamento de itens em lotes</w:t>
            </w:r>
          </w:p>
          <w:p w14:paraId="5B8289EC" w14:textId="77777777" w:rsidR="00BD621A" w:rsidRPr="00CA38DB" w:rsidRDefault="00BD621A" w:rsidP="00882989">
            <w:pPr>
              <w:pStyle w:val="Corpodetexto"/>
              <w:spacing w:line="276" w:lineRule="auto"/>
              <w:ind w:left="198" w:right="83"/>
              <w:rPr>
                <w:rFonts w:ascii="Arial" w:hAnsi="Arial" w:cs="Arial"/>
              </w:rPr>
            </w:pPr>
            <w:r w:rsidRPr="00CA38DB">
              <w:rPr>
                <w:rFonts w:ascii="Arial" w:hAnsi="Arial" w:cs="Arial"/>
              </w:rPr>
              <w:t>A aquisição/contratação se dará em lotes?</w:t>
            </w:r>
          </w:p>
          <w:p w14:paraId="39F20B69" w14:textId="7B6FE8EE" w:rsidR="00BD621A" w:rsidRPr="00CA38DB" w:rsidRDefault="00BD621A" w:rsidP="00882989">
            <w:pPr>
              <w:pStyle w:val="Corpodetexto"/>
              <w:spacing w:line="276" w:lineRule="auto"/>
              <w:ind w:left="198"/>
              <w:rPr>
                <w:rFonts w:ascii="Arial" w:hAnsi="Arial" w:cs="Arial"/>
              </w:rPr>
            </w:pPr>
            <w:r w:rsidRPr="00CA38DB">
              <w:rPr>
                <w:rFonts w:ascii="Arial" w:hAnsi="Arial" w:cs="Arial"/>
                <w:spacing w:val="-1"/>
              </w:rPr>
              <w:t xml:space="preserve">(  </w:t>
            </w:r>
            <w:r w:rsidR="002B05EC" w:rsidRPr="00CA38DB">
              <w:rPr>
                <w:rFonts w:ascii="Arial" w:hAnsi="Arial" w:cs="Arial"/>
                <w:spacing w:val="-1"/>
              </w:rPr>
              <w:t xml:space="preserve"> </w:t>
            </w:r>
            <w:r w:rsidRPr="00CA38DB">
              <w:rPr>
                <w:rFonts w:ascii="Arial" w:hAnsi="Arial" w:cs="Arial"/>
                <w:spacing w:val="-1"/>
              </w:rPr>
              <w:t xml:space="preserve">  ) Não</w:t>
            </w:r>
          </w:p>
          <w:p w14:paraId="15AC8B78" w14:textId="57C000AB" w:rsidR="00BD621A" w:rsidRPr="00CA38DB" w:rsidRDefault="00BD621A" w:rsidP="00882989">
            <w:pPr>
              <w:pStyle w:val="PargrafodaLista"/>
              <w:spacing w:before="0" w:line="276" w:lineRule="auto"/>
              <w:ind w:left="198"/>
              <w:rPr>
                <w:rFonts w:ascii="Arial" w:hAnsi="Arial" w:cs="Arial"/>
                <w:sz w:val="22"/>
                <w:szCs w:val="22"/>
              </w:rPr>
            </w:pPr>
            <w:r w:rsidRPr="00CA38DB">
              <w:rPr>
                <w:rFonts w:ascii="Arial" w:hAnsi="Arial" w:cs="Arial"/>
                <w:sz w:val="22"/>
                <w:szCs w:val="22"/>
              </w:rPr>
              <w:t xml:space="preserve">( </w:t>
            </w:r>
            <w:r w:rsidR="00A6445E" w:rsidRPr="00CA38DB">
              <w:rPr>
                <w:rFonts w:ascii="Arial" w:hAnsi="Arial" w:cs="Arial"/>
                <w:sz w:val="22"/>
                <w:szCs w:val="22"/>
              </w:rPr>
              <w:t>X</w:t>
            </w:r>
            <w:r w:rsidRPr="00CA38DB">
              <w:rPr>
                <w:rFonts w:ascii="Arial" w:hAnsi="Arial" w:cs="Arial"/>
                <w:sz w:val="22"/>
                <w:szCs w:val="22"/>
              </w:rPr>
              <w:t xml:space="preserve"> ) Sim</w:t>
            </w:r>
          </w:p>
          <w:p w14:paraId="176F49A5" w14:textId="77777777" w:rsidR="00BD621A" w:rsidRPr="00CA38DB" w:rsidRDefault="00BD621A" w:rsidP="00882989">
            <w:pPr>
              <w:pStyle w:val="Corpodetexto"/>
              <w:spacing w:line="276" w:lineRule="auto"/>
              <w:ind w:left="198" w:right="83"/>
              <w:rPr>
                <w:rFonts w:ascii="Arial" w:hAnsi="Arial" w:cs="Arial"/>
              </w:rPr>
            </w:pPr>
          </w:p>
          <w:p w14:paraId="23690A9F" w14:textId="77777777" w:rsidR="00BD621A" w:rsidRPr="004147E4" w:rsidRDefault="00BD621A" w:rsidP="00882989">
            <w:pPr>
              <w:pStyle w:val="Corpodetexto"/>
              <w:spacing w:line="276" w:lineRule="auto"/>
              <w:ind w:left="200"/>
              <w:jc w:val="both"/>
              <w:rPr>
                <w:rFonts w:ascii="Arial" w:hAnsi="Arial" w:cs="Arial"/>
                <w:color w:val="000000" w:themeColor="text1"/>
              </w:rPr>
            </w:pPr>
            <w:r w:rsidRPr="004147E4">
              <w:rPr>
                <w:rFonts w:ascii="Arial" w:hAnsi="Arial" w:cs="Arial"/>
                <w:color w:val="000000" w:themeColor="text1"/>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776C9C" w:rsidRPr="00CA38DB" w14:paraId="2A5B013E" w14:textId="77777777" w:rsidTr="00CF09A4">
              <w:tc>
                <w:tcPr>
                  <w:tcW w:w="10018" w:type="dxa"/>
                  <w:shd w:val="clear" w:color="auto" w:fill="auto"/>
                </w:tcPr>
                <w:p w14:paraId="0FC93AC6" w14:textId="37C33995" w:rsidR="00BD621A" w:rsidRPr="00CA38DB" w:rsidRDefault="00BD621A" w:rsidP="0085014E">
                  <w:pPr>
                    <w:pStyle w:val="Corpodetexto"/>
                    <w:framePr w:hSpace="141" w:wrap="around" w:vAnchor="text" w:hAnchor="text" w:xAlign="center" w:y="1"/>
                    <w:spacing w:line="276" w:lineRule="auto"/>
                    <w:suppressOverlap/>
                    <w:jc w:val="both"/>
                    <w:rPr>
                      <w:rFonts w:ascii="Arial" w:hAnsi="Arial" w:cs="Arial"/>
                      <w:color w:val="FF0000"/>
                    </w:rPr>
                  </w:pPr>
                </w:p>
                <w:p w14:paraId="348A210C" w14:textId="3B6CD5F1" w:rsidR="00875BA4" w:rsidRPr="00CA38DB" w:rsidRDefault="00875BA4" w:rsidP="0085014E">
                  <w:pPr>
                    <w:pStyle w:val="Corpodetexto"/>
                    <w:framePr w:hSpace="141" w:wrap="around" w:vAnchor="text" w:hAnchor="text" w:xAlign="center" w:y="1"/>
                    <w:spacing w:line="276" w:lineRule="auto"/>
                    <w:suppressOverlap/>
                    <w:jc w:val="both"/>
                    <w:rPr>
                      <w:rFonts w:ascii="Arial" w:hAnsi="Arial" w:cs="Arial"/>
                      <w:color w:val="FF0000"/>
                    </w:rPr>
                  </w:pPr>
                  <w:r w:rsidRPr="00CA38DB">
                    <w:rPr>
                      <w:rFonts w:ascii="Arial" w:hAnsi="Arial" w:cs="Arial"/>
                    </w:rPr>
                    <w:t xml:space="preserve">A aglutinação realizada foi realizada, após minuciosa análise, reunindo itens que tem similaridade e que habitualmente são fornecidos por empresas do mesmo ramo de atividade, visando tornar </w:t>
                  </w:r>
                  <w:r w:rsidRPr="00CA38DB">
                    <w:rPr>
                      <w:rFonts w:ascii="Arial" w:hAnsi="Arial" w:cs="Arial"/>
                    </w:rPr>
                    <w:lastRenderedPageBreak/>
                    <w:t>economicamente viável a competição. Assim, a aglutinação em 03 (três) lotes, mostra-se adequada ao objeto, diante dos Princípios de Economicidade e de Competitividade.</w:t>
                  </w:r>
                </w:p>
                <w:p w14:paraId="0017C130" w14:textId="77777777" w:rsidR="00BD621A" w:rsidRPr="00CA38DB" w:rsidRDefault="00BD621A" w:rsidP="0085014E">
                  <w:pPr>
                    <w:pStyle w:val="Corpodetexto"/>
                    <w:framePr w:hSpace="141" w:wrap="around" w:vAnchor="text" w:hAnchor="text" w:xAlign="center" w:y="1"/>
                    <w:spacing w:line="276" w:lineRule="auto"/>
                    <w:suppressOverlap/>
                    <w:jc w:val="both"/>
                    <w:rPr>
                      <w:rFonts w:ascii="Arial" w:hAnsi="Arial" w:cs="Arial"/>
                      <w:color w:val="FF0000"/>
                    </w:rPr>
                  </w:pPr>
                </w:p>
              </w:tc>
            </w:tr>
          </w:tbl>
          <w:p w14:paraId="4E441EDF" w14:textId="77777777" w:rsidR="00BF2510" w:rsidRPr="00CA38DB" w:rsidRDefault="00BF2510" w:rsidP="00882989">
            <w:pPr>
              <w:pStyle w:val="Corpodetexto"/>
              <w:spacing w:line="276" w:lineRule="auto"/>
              <w:ind w:left="196" w:right="85"/>
              <w:jc w:val="both"/>
              <w:rPr>
                <w:rFonts w:ascii="Arial" w:hAnsi="Arial" w:cs="Arial"/>
                <w:color w:val="4472C4"/>
              </w:rPr>
            </w:pPr>
          </w:p>
          <w:p w14:paraId="2CBD4136" w14:textId="28357634" w:rsidR="00556DB0" w:rsidRPr="00524FC6" w:rsidRDefault="00556DB0" w:rsidP="00882989">
            <w:pPr>
              <w:pStyle w:val="Corpodetexto"/>
              <w:numPr>
                <w:ilvl w:val="1"/>
                <w:numId w:val="17"/>
              </w:numPr>
              <w:spacing w:line="276" w:lineRule="auto"/>
              <w:ind w:left="198" w:right="83" w:firstLine="0"/>
              <w:rPr>
                <w:rFonts w:ascii="Arial" w:hAnsi="Arial" w:cs="Arial"/>
                <w:b/>
              </w:rPr>
            </w:pPr>
            <w:r w:rsidRPr="00524FC6">
              <w:rPr>
                <w:rFonts w:ascii="Arial" w:hAnsi="Arial" w:cs="Arial"/>
                <w:b/>
              </w:rPr>
              <w:t>Será admitida adesão à ARP por órgãos não participantes?</w:t>
            </w:r>
          </w:p>
          <w:p w14:paraId="250DD365" w14:textId="77777777" w:rsidR="00556DB0" w:rsidRPr="00524FC6" w:rsidRDefault="00556DB0" w:rsidP="00882989">
            <w:pPr>
              <w:pStyle w:val="Corpodetexto"/>
              <w:spacing w:line="276" w:lineRule="auto"/>
              <w:ind w:left="198"/>
              <w:rPr>
                <w:rFonts w:ascii="Arial" w:hAnsi="Arial" w:cs="Arial"/>
              </w:rPr>
            </w:pPr>
            <w:r w:rsidRPr="00524FC6">
              <w:rPr>
                <w:rFonts w:ascii="Arial" w:hAnsi="Arial" w:cs="Arial"/>
                <w:spacing w:val="-1"/>
              </w:rPr>
              <w:t>(    ) Não</w:t>
            </w:r>
          </w:p>
          <w:p w14:paraId="1E737DB2" w14:textId="759211EF" w:rsidR="00556DB0" w:rsidRPr="00524FC6" w:rsidRDefault="00556DB0" w:rsidP="00882989">
            <w:pPr>
              <w:pStyle w:val="PargrafodaLista"/>
              <w:spacing w:before="0" w:line="276" w:lineRule="auto"/>
              <w:ind w:left="198"/>
              <w:rPr>
                <w:rFonts w:ascii="Arial" w:hAnsi="Arial" w:cs="Arial"/>
                <w:sz w:val="22"/>
                <w:szCs w:val="22"/>
              </w:rPr>
            </w:pPr>
            <w:r w:rsidRPr="00524FC6">
              <w:rPr>
                <w:rFonts w:ascii="Arial" w:hAnsi="Arial" w:cs="Arial"/>
                <w:sz w:val="22"/>
                <w:szCs w:val="22"/>
              </w:rPr>
              <w:t xml:space="preserve">( </w:t>
            </w:r>
            <w:r w:rsidR="006A0612" w:rsidRPr="00524FC6">
              <w:rPr>
                <w:rFonts w:ascii="Arial" w:hAnsi="Arial" w:cs="Arial"/>
                <w:sz w:val="22"/>
                <w:szCs w:val="22"/>
              </w:rPr>
              <w:t>x</w:t>
            </w:r>
            <w:r w:rsidRPr="00524FC6">
              <w:rPr>
                <w:rFonts w:ascii="Arial" w:hAnsi="Arial" w:cs="Arial"/>
                <w:sz w:val="22"/>
                <w:szCs w:val="22"/>
              </w:rPr>
              <w:t xml:space="preserve"> ) Sim</w:t>
            </w:r>
          </w:p>
          <w:p w14:paraId="4FA9CB63" w14:textId="77777777" w:rsidR="00556DB0" w:rsidRPr="00524FC6" w:rsidRDefault="00556DB0" w:rsidP="00882989">
            <w:pPr>
              <w:pStyle w:val="Corpodetexto"/>
              <w:spacing w:line="276" w:lineRule="auto"/>
              <w:ind w:left="198" w:right="83"/>
              <w:rPr>
                <w:rFonts w:ascii="Arial" w:hAnsi="Arial" w:cs="Arial"/>
              </w:rPr>
            </w:pPr>
          </w:p>
          <w:p w14:paraId="3FEC77DF" w14:textId="77777777" w:rsidR="00556DB0" w:rsidRPr="00524FC6" w:rsidRDefault="00556DB0" w:rsidP="00882989">
            <w:pPr>
              <w:pStyle w:val="Corpodetexto"/>
              <w:spacing w:line="276" w:lineRule="auto"/>
              <w:ind w:left="200"/>
              <w:jc w:val="both"/>
              <w:rPr>
                <w:rFonts w:ascii="Arial" w:hAnsi="Arial" w:cs="Arial"/>
              </w:rPr>
            </w:pPr>
            <w:r w:rsidRPr="00524FC6">
              <w:rPr>
                <w:rFonts w:ascii="Arial" w:hAnsi="Arial" w:cs="Arial"/>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524FC6" w:rsidRPr="00524FC6" w14:paraId="23BB3245" w14:textId="77777777" w:rsidTr="00CF09A4">
              <w:tc>
                <w:tcPr>
                  <w:tcW w:w="10018" w:type="dxa"/>
                  <w:shd w:val="clear" w:color="auto" w:fill="auto"/>
                </w:tcPr>
                <w:p w14:paraId="099C8E0A" w14:textId="77777777" w:rsidR="006A0612" w:rsidRPr="00524FC6" w:rsidRDefault="006A0612" w:rsidP="0085014E">
                  <w:pPr>
                    <w:pStyle w:val="Corpodetexto"/>
                    <w:framePr w:hSpace="141" w:wrap="around" w:vAnchor="text" w:hAnchor="text" w:xAlign="center" w:y="1"/>
                    <w:spacing w:line="276" w:lineRule="auto"/>
                    <w:suppressOverlap/>
                    <w:jc w:val="both"/>
                    <w:rPr>
                      <w:rFonts w:ascii="Arial" w:hAnsi="Arial" w:cs="Arial"/>
                    </w:rPr>
                  </w:pPr>
                  <w:r w:rsidRPr="00524FC6">
                    <w:rPr>
                      <w:rFonts w:ascii="Arial" w:hAnsi="Arial" w:cs="Arial"/>
                    </w:rPr>
                    <w:t>O uso da Ata de Registro de Preços por qualquer órgão ou entidade da administração justifica-se,</w:t>
                  </w:r>
                </w:p>
                <w:p w14:paraId="57383E4F" w14:textId="4C1BF83A" w:rsidR="00556DB0" w:rsidRPr="00524FC6" w:rsidRDefault="006A0612" w:rsidP="0085014E">
                  <w:pPr>
                    <w:pStyle w:val="Corpodetexto"/>
                    <w:framePr w:hSpace="141" w:wrap="around" w:vAnchor="text" w:hAnchor="text" w:xAlign="center" w:y="1"/>
                    <w:spacing w:line="276" w:lineRule="auto"/>
                    <w:suppressOverlap/>
                    <w:jc w:val="both"/>
                    <w:rPr>
                      <w:rFonts w:ascii="Arial" w:hAnsi="Arial" w:cs="Arial"/>
                    </w:rPr>
                  </w:pPr>
                  <w:r w:rsidRPr="00524FC6">
                    <w:rPr>
                      <w:rFonts w:ascii="Arial" w:hAnsi="Arial" w:cs="Arial"/>
                    </w:rPr>
                    <w:t>naturalmente, pela economia obtida por não incorrer essas instituições em gastos gerados nos processos licitatórios. Ademais, as ações adotadas por esta Universidade podem ser convenientes a outros órgãos ou entidades da administração.</w:t>
                  </w:r>
                </w:p>
              </w:tc>
            </w:tr>
          </w:tbl>
          <w:p w14:paraId="7962371B" w14:textId="7D428D9F" w:rsidR="00556DB0" w:rsidRPr="00CA38DB" w:rsidRDefault="00556DB0" w:rsidP="00882989">
            <w:pPr>
              <w:spacing w:line="276" w:lineRule="auto"/>
              <w:rPr>
                <w:rFonts w:ascii="Arial" w:hAnsi="Arial" w:cs="Arial"/>
                <w:color w:val="548DD4"/>
                <w:sz w:val="22"/>
                <w:szCs w:val="22"/>
              </w:rPr>
            </w:pPr>
          </w:p>
        </w:tc>
      </w:tr>
      <w:tr w:rsidR="009E4E31" w:rsidRPr="00CA38DB" w14:paraId="53DB5AAF" w14:textId="77777777" w:rsidTr="00FE0B0E">
        <w:tc>
          <w:tcPr>
            <w:tcW w:w="10485" w:type="dxa"/>
            <w:gridSpan w:val="3"/>
            <w:tcBorders>
              <w:top w:val="single" w:sz="4" w:space="0" w:color="000000"/>
            </w:tcBorders>
            <w:shd w:val="clear" w:color="auto" w:fill="369B55"/>
          </w:tcPr>
          <w:p w14:paraId="4F1E2E19" w14:textId="77777777" w:rsidR="009E4E31" w:rsidRPr="00CA38DB" w:rsidRDefault="009E4E31"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lastRenderedPageBreak/>
              <w:t xml:space="preserve">4. </w:t>
            </w:r>
            <w:r w:rsidR="00D539A0" w:rsidRPr="00CA38DB">
              <w:rPr>
                <w:rFonts w:ascii="Arial" w:hAnsi="Arial" w:cs="Arial"/>
                <w:b/>
                <w:color w:val="FFFFFF" w:themeColor="background1"/>
                <w:sz w:val="22"/>
                <w:szCs w:val="22"/>
              </w:rPr>
              <w:t>DOS CRITÉRIOS DE ACEITAÇÃO DA PROPOSTA</w:t>
            </w:r>
          </w:p>
        </w:tc>
      </w:tr>
      <w:tr w:rsidR="009E4E31" w:rsidRPr="00CA38DB" w14:paraId="2DC09522" w14:textId="77777777" w:rsidTr="00FE0B0E">
        <w:tc>
          <w:tcPr>
            <w:tcW w:w="10485" w:type="dxa"/>
            <w:gridSpan w:val="3"/>
            <w:shd w:val="clear" w:color="auto" w:fill="auto"/>
          </w:tcPr>
          <w:p w14:paraId="2132D11B" w14:textId="77777777" w:rsidR="001B7589" w:rsidRPr="00CA38DB" w:rsidRDefault="001B7589" w:rsidP="00882989">
            <w:pPr>
              <w:pStyle w:val="PargrafodaLista"/>
              <w:spacing w:before="0" w:line="276" w:lineRule="auto"/>
              <w:ind w:left="0"/>
              <w:rPr>
                <w:rFonts w:ascii="Arial" w:hAnsi="Arial" w:cs="Arial"/>
                <w:sz w:val="22"/>
                <w:szCs w:val="22"/>
              </w:rPr>
            </w:pPr>
          </w:p>
          <w:p w14:paraId="358CB101" w14:textId="77777777" w:rsidR="000B1AE5" w:rsidRPr="00E52C80" w:rsidRDefault="000B1AE5" w:rsidP="00882989">
            <w:pPr>
              <w:pStyle w:val="PargrafodaLista"/>
              <w:numPr>
                <w:ilvl w:val="1"/>
                <w:numId w:val="20"/>
              </w:numPr>
              <w:spacing w:before="0" w:line="276" w:lineRule="auto"/>
              <w:ind w:left="196" w:firstLine="0"/>
              <w:rPr>
                <w:rFonts w:ascii="Arial" w:hAnsi="Arial" w:cs="Arial"/>
                <w:b/>
                <w:sz w:val="22"/>
                <w:szCs w:val="22"/>
              </w:rPr>
            </w:pPr>
            <w:r w:rsidRPr="00E52C80">
              <w:rPr>
                <w:rFonts w:ascii="Arial" w:hAnsi="Arial" w:cs="Arial"/>
                <w:b/>
                <w:sz w:val="22"/>
                <w:szCs w:val="22"/>
              </w:rPr>
              <w:t>Serão</w:t>
            </w:r>
            <w:r w:rsidRPr="00E52C80">
              <w:rPr>
                <w:rFonts w:ascii="Arial" w:hAnsi="Arial" w:cs="Arial"/>
                <w:b/>
                <w:spacing w:val="14"/>
                <w:sz w:val="22"/>
                <w:szCs w:val="22"/>
              </w:rPr>
              <w:t xml:space="preserve"> </w:t>
            </w:r>
            <w:r w:rsidRPr="00E52C80">
              <w:rPr>
                <w:rFonts w:ascii="Arial" w:hAnsi="Arial" w:cs="Arial"/>
                <w:b/>
                <w:sz w:val="22"/>
                <w:szCs w:val="22"/>
              </w:rPr>
              <w:t>exigidos</w:t>
            </w:r>
            <w:r w:rsidRPr="00E52C80">
              <w:rPr>
                <w:rFonts w:ascii="Arial" w:hAnsi="Arial" w:cs="Arial"/>
                <w:b/>
                <w:spacing w:val="14"/>
                <w:sz w:val="22"/>
                <w:szCs w:val="22"/>
              </w:rPr>
              <w:t xml:space="preserve"> </w:t>
            </w:r>
            <w:r w:rsidRPr="00E52C80">
              <w:rPr>
                <w:rFonts w:ascii="Arial" w:hAnsi="Arial" w:cs="Arial"/>
                <w:b/>
                <w:sz w:val="22"/>
                <w:szCs w:val="22"/>
              </w:rPr>
              <w:t>documentos</w:t>
            </w:r>
            <w:r w:rsidRPr="00E52C80">
              <w:rPr>
                <w:rFonts w:ascii="Arial" w:hAnsi="Arial" w:cs="Arial"/>
                <w:b/>
                <w:spacing w:val="14"/>
                <w:sz w:val="22"/>
                <w:szCs w:val="22"/>
              </w:rPr>
              <w:t xml:space="preserve"> </w:t>
            </w:r>
            <w:r w:rsidRPr="00E52C80">
              <w:rPr>
                <w:rFonts w:ascii="Arial" w:hAnsi="Arial" w:cs="Arial"/>
                <w:b/>
                <w:sz w:val="22"/>
                <w:szCs w:val="22"/>
              </w:rPr>
              <w:t>adicionais</w:t>
            </w:r>
            <w:r w:rsidRPr="00E52C80">
              <w:rPr>
                <w:rFonts w:ascii="Arial" w:hAnsi="Arial" w:cs="Arial"/>
                <w:b/>
                <w:spacing w:val="14"/>
                <w:sz w:val="22"/>
                <w:szCs w:val="22"/>
              </w:rPr>
              <w:t xml:space="preserve"> </w:t>
            </w:r>
            <w:r w:rsidRPr="00E52C80">
              <w:rPr>
                <w:rFonts w:ascii="Arial" w:hAnsi="Arial" w:cs="Arial"/>
                <w:b/>
                <w:sz w:val="22"/>
                <w:szCs w:val="22"/>
              </w:rPr>
              <w:t>juntamente</w:t>
            </w:r>
            <w:r w:rsidRPr="00E52C80">
              <w:rPr>
                <w:rFonts w:ascii="Arial" w:hAnsi="Arial" w:cs="Arial"/>
                <w:b/>
                <w:spacing w:val="14"/>
                <w:sz w:val="22"/>
                <w:szCs w:val="22"/>
              </w:rPr>
              <w:t xml:space="preserve"> </w:t>
            </w:r>
            <w:r w:rsidRPr="00E52C80">
              <w:rPr>
                <w:rFonts w:ascii="Arial" w:hAnsi="Arial" w:cs="Arial"/>
                <w:b/>
                <w:sz w:val="22"/>
                <w:szCs w:val="22"/>
              </w:rPr>
              <w:t>com</w:t>
            </w:r>
            <w:r w:rsidRPr="00E52C80">
              <w:rPr>
                <w:rFonts w:ascii="Arial" w:hAnsi="Arial" w:cs="Arial"/>
                <w:b/>
                <w:spacing w:val="14"/>
                <w:sz w:val="22"/>
                <w:szCs w:val="22"/>
              </w:rPr>
              <w:t xml:space="preserve"> </w:t>
            </w:r>
            <w:r w:rsidRPr="00E52C80">
              <w:rPr>
                <w:rFonts w:ascii="Arial" w:hAnsi="Arial" w:cs="Arial"/>
                <w:b/>
                <w:sz w:val="22"/>
                <w:szCs w:val="22"/>
              </w:rPr>
              <w:t>a</w:t>
            </w:r>
            <w:r w:rsidRPr="00E52C80">
              <w:rPr>
                <w:rFonts w:ascii="Arial" w:hAnsi="Arial" w:cs="Arial"/>
                <w:b/>
                <w:spacing w:val="15"/>
                <w:sz w:val="22"/>
                <w:szCs w:val="22"/>
              </w:rPr>
              <w:t xml:space="preserve"> </w:t>
            </w:r>
            <w:r w:rsidRPr="00E52C80">
              <w:rPr>
                <w:rFonts w:ascii="Arial" w:hAnsi="Arial" w:cs="Arial"/>
                <w:b/>
                <w:sz w:val="22"/>
                <w:szCs w:val="22"/>
              </w:rPr>
              <w:t>proposta</w:t>
            </w:r>
            <w:r w:rsidRPr="00E52C80">
              <w:rPr>
                <w:rFonts w:ascii="Arial" w:hAnsi="Arial" w:cs="Arial"/>
                <w:b/>
                <w:spacing w:val="14"/>
                <w:sz w:val="22"/>
                <w:szCs w:val="22"/>
              </w:rPr>
              <w:t xml:space="preserve"> </w:t>
            </w:r>
            <w:r w:rsidRPr="00E52C80">
              <w:rPr>
                <w:rFonts w:ascii="Arial" w:hAnsi="Arial" w:cs="Arial"/>
                <w:b/>
                <w:sz w:val="22"/>
                <w:szCs w:val="22"/>
              </w:rPr>
              <w:t>de</w:t>
            </w:r>
            <w:r w:rsidRPr="00E52C80">
              <w:rPr>
                <w:rFonts w:ascii="Arial" w:hAnsi="Arial" w:cs="Arial"/>
                <w:b/>
                <w:spacing w:val="14"/>
                <w:sz w:val="22"/>
                <w:szCs w:val="22"/>
              </w:rPr>
              <w:t xml:space="preserve"> </w:t>
            </w:r>
            <w:r w:rsidRPr="00E52C80">
              <w:rPr>
                <w:rFonts w:ascii="Arial" w:hAnsi="Arial" w:cs="Arial"/>
                <w:b/>
                <w:sz w:val="22"/>
                <w:szCs w:val="22"/>
              </w:rPr>
              <w:t>preços</w:t>
            </w:r>
            <w:r w:rsidRPr="00E52C80">
              <w:rPr>
                <w:rFonts w:ascii="Arial" w:hAnsi="Arial" w:cs="Arial"/>
                <w:b/>
                <w:spacing w:val="14"/>
                <w:sz w:val="22"/>
                <w:szCs w:val="22"/>
              </w:rPr>
              <w:t xml:space="preserve"> </w:t>
            </w:r>
            <w:r w:rsidRPr="00E52C80">
              <w:rPr>
                <w:rFonts w:ascii="Arial" w:hAnsi="Arial" w:cs="Arial"/>
                <w:b/>
                <w:sz w:val="22"/>
                <w:szCs w:val="22"/>
              </w:rPr>
              <w:t>(para</w:t>
            </w:r>
            <w:r w:rsidRPr="00E52C80">
              <w:rPr>
                <w:rFonts w:ascii="Arial" w:hAnsi="Arial" w:cs="Arial"/>
                <w:b/>
                <w:spacing w:val="14"/>
                <w:sz w:val="22"/>
                <w:szCs w:val="22"/>
              </w:rPr>
              <w:t xml:space="preserve"> </w:t>
            </w:r>
            <w:r w:rsidRPr="00E52C80">
              <w:rPr>
                <w:rFonts w:ascii="Arial" w:hAnsi="Arial" w:cs="Arial"/>
                <w:b/>
                <w:sz w:val="22"/>
                <w:szCs w:val="22"/>
              </w:rPr>
              <w:t>aná</w:t>
            </w:r>
            <w:r w:rsidR="003C3493" w:rsidRPr="00E52C80">
              <w:rPr>
                <w:rFonts w:ascii="Arial" w:hAnsi="Arial" w:cs="Arial"/>
                <w:b/>
                <w:sz w:val="22"/>
                <w:szCs w:val="22"/>
              </w:rPr>
              <w:t>lise da</w:t>
            </w:r>
            <w:r w:rsidRPr="00E52C80">
              <w:rPr>
                <w:rFonts w:ascii="Arial" w:hAnsi="Arial" w:cs="Arial"/>
                <w:b/>
                <w:spacing w:val="-2"/>
                <w:sz w:val="22"/>
                <w:szCs w:val="22"/>
              </w:rPr>
              <w:t xml:space="preserve"> </w:t>
            </w:r>
            <w:r w:rsidRPr="00E52C80">
              <w:rPr>
                <w:rFonts w:ascii="Arial" w:hAnsi="Arial" w:cs="Arial"/>
                <w:b/>
                <w:sz w:val="22"/>
                <w:szCs w:val="22"/>
              </w:rPr>
              <w:t>equipe</w:t>
            </w:r>
            <w:r w:rsidRPr="00E52C80">
              <w:rPr>
                <w:rFonts w:ascii="Arial" w:hAnsi="Arial" w:cs="Arial"/>
                <w:b/>
                <w:spacing w:val="-1"/>
                <w:sz w:val="22"/>
                <w:szCs w:val="22"/>
              </w:rPr>
              <w:t xml:space="preserve"> </w:t>
            </w:r>
            <w:r w:rsidRPr="00E52C80">
              <w:rPr>
                <w:rFonts w:ascii="Arial" w:hAnsi="Arial" w:cs="Arial"/>
                <w:b/>
                <w:sz w:val="22"/>
                <w:szCs w:val="22"/>
              </w:rPr>
              <w:t>técnica</w:t>
            </w:r>
            <w:r w:rsidRPr="00E52C80">
              <w:rPr>
                <w:rFonts w:ascii="Arial" w:hAnsi="Arial" w:cs="Arial"/>
                <w:b/>
                <w:spacing w:val="-1"/>
                <w:sz w:val="22"/>
                <w:szCs w:val="22"/>
              </w:rPr>
              <w:t xml:space="preserve"> </w:t>
            </w:r>
            <w:r w:rsidRPr="00E52C80">
              <w:rPr>
                <w:rFonts w:ascii="Arial" w:hAnsi="Arial" w:cs="Arial"/>
                <w:b/>
                <w:sz w:val="22"/>
                <w:szCs w:val="22"/>
              </w:rPr>
              <w:t>na</w:t>
            </w:r>
            <w:r w:rsidRPr="00E52C80">
              <w:rPr>
                <w:rFonts w:ascii="Arial" w:hAnsi="Arial" w:cs="Arial"/>
                <w:b/>
                <w:spacing w:val="-1"/>
                <w:sz w:val="22"/>
                <w:szCs w:val="22"/>
              </w:rPr>
              <w:t xml:space="preserve"> </w:t>
            </w:r>
            <w:r w:rsidRPr="00E52C80">
              <w:rPr>
                <w:rFonts w:ascii="Arial" w:hAnsi="Arial" w:cs="Arial"/>
                <w:b/>
                <w:sz w:val="22"/>
                <w:szCs w:val="22"/>
              </w:rPr>
              <w:t>fase</w:t>
            </w:r>
            <w:r w:rsidRPr="00E52C80">
              <w:rPr>
                <w:rFonts w:ascii="Arial" w:hAnsi="Arial" w:cs="Arial"/>
                <w:b/>
                <w:spacing w:val="-1"/>
                <w:sz w:val="22"/>
                <w:szCs w:val="22"/>
              </w:rPr>
              <w:t xml:space="preserve"> </w:t>
            </w:r>
            <w:r w:rsidRPr="00E52C80">
              <w:rPr>
                <w:rFonts w:ascii="Arial" w:hAnsi="Arial" w:cs="Arial"/>
                <w:b/>
                <w:sz w:val="22"/>
                <w:szCs w:val="22"/>
              </w:rPr>
              <w:t>de</w:t>
            </w:r>
            <w:r w:rsidRPr="00E52C80">
              <w:rPr>
                <w:rFonts w:ascii="Arial" w:hAnsi="Arial" w:cs="Arial"/>
                <w:b/>
                <w:spacing w:val="-1"/>
                <w:sz w:val="22"/>
                <w:szCs w:val="22"/>
              </w:rPr>
              <w:t xml:space="preserve"> </w:t>
            </w:r>
            <w:r w:rsidRPr="00E52C80">
              <w:rPr>
                <w:rFonts w:ascii="Arial" w:hAnsi="Arial" w:cs="Arial"/>
                <w:b/>
                <w:sz w:val="22"/>
                <w:szCs w:val="22"/>
              </w:rPr>
              <w:t>julgamento</w:t>
            </w:r>
            <w:r w:rsidRPr="00E52C80">
              <w:rPr>
                <w:rFonts w:ascii="Arial" w:hAnsi="Arial" w:cs="Arial"/>
                <w:b/>
                <w:spacing w:val="-2"/>
                <w:sz w:val="22"/>
                <w:szCs w:val="22"/>
              </w:rPr>
              <w:t xml:space="preserve"> </w:t>
            </w:r>
            <w:r w:rsidRPr="00E52C80">
              <w:rPr>
                <w:rFonts w:ascii="Arial" w:hAnsi="Arial" w:cs="Arial"/>
                <w:b/>
                <w:sz w:val="22"/>
                <w:szCs w:val="22"/>
              </w:rPr>
              <w:t>da</w:t>
            </w:r>
            <w:r w:rsidRPr="00E52C80">
              <w:rPr>
                <w:rFonts w:ascii="Arial" w:hAnsi="Arial" w:cs="Arial"/>
                <w:b/>
                <w:spacing w:val="-1"/>
                <w:sz w:val="22"/>
                <w:szCs w:val="22"/>
              </w:rPr>
              <w:t xml:space="preserve"> </w:t>
            </w:r>
            <w:r w:rsidRPr="00E52C80">
              <w:rPr>
                <w:rFonts w:ascii="Arial" w:hAnsi="Arial" w:cs="Arial"/>
                <w:b/>
                <w:sz w:val="22"/>
                <w:szCs w:val="22"/>
              </w:rPr>
              <w:t>proposta</w:t>
            </w:r>
            <w:r w:rsidRPr="00E52C80">
              <w:rPr>
                <w:rFonts w:ascii="Arial" w:hAnsi="Arial" w:cs="Arial"/>
                <w:b/>
                <w:spacing w:val="-2"/>
                <w:sz w:val="22"/>
                <w:szCs w:val="22"/>
              </w:rPr>
              <w:t xml:space="preserve"> </w:t>
            </w:r>
            <w:r w:rsidRPr="00E52C80">
              <w:rPr>
                <w:rFonts w:ascii="Arial" w:hAnsi="Arial" w:cs="Arial"/>
                <w:b/>
                <w:sz w:val="22"/>
                <w:szCs w:val="22"/>
              </w:rPr>
              <w:t>final de</w:t>
            </w:r>
            <w:r w:rsidRPr="00E52C80">
              <w:rPr>
                <w:rFonts w:ascii="Arial" w:hAnsi="Arial" w:cs="Arial"/>
                <w:b/>
                <w:spacing w:val="-2"/>
                <w:sz w:val="22"/>
                <w:szCs w:val="22"/>
              </w:rPr>
              <w:t xml:space="preserve"> </w:t>
            </w:r>
            <w:r w:rsidRPr="00E52C80">
              <w:rPr>
                <w:rFonts w:ascii="Arial" w:hAnsi="Arial" w:cs="Arial"/>
                <w:b/>
                <w:sz w:val="22"/>
                <w:szCs w:val="22"/>
              </w:rPr>
              <w:t>preços):</w:t>
            </w:r>
          </w:p>
          <w:p w14:paraId="716F560B" w14:textId="79DB4B06" w:rsidR="000B1AE5" w:rsidRPr="00E52C80" w:rsidRDefault="000B1AE5" w:rsidP="00882989">
            <w:pPr>
              <w:pStyle w:val="Corpodetexto"/>
              <w:spacing w:line="276" w:lineRule="auto"/>
              <w:ind w:left="196"/>
              <w:rPr>
                <w:rFonts w:ascii="Arial" w:hAnsi="Arial" w:cs="Arial"/>
              </w:rPr>
            </w:pPr>
            <w:r w:rsidRPr="00E52C80">
              <w:rPr>
                <w:rFonts w:ascii="Arial" w:hAnsi="Arial" w:cs="Arial"/>
                <w:spacing w:val="-1"/>
              </w:rPr>
              <w:t xml:space="preserve">( </w:t>
            </w:r>
            <w:r w:rsidR="00CB61C0">
              <w:rPr>
                <w:rFonts w:ascii="Arial" w:hAnsi="Arial" w:cs="Arial"/>
                <w:spacing w:val="-1"/>
              </w:rPr>
              <w:t>X</w:t>
            </w:r>
            <w:r w:rsidRPr="00E52C80">
              <w:rPr>
                <w:rFonts w:ascii="Arial" w:hAnsi="Arial" w:cs="Arial"/>
                <w:spacing w:val="-1"/>
              </w:rPr>
              <w:t>) Não</w:t>
            </w:r>
          </w:p>
          <w:p w14:paraId="5744C64D" w14:textId="60C6AA06" w:rsidR="000B1AE5" w:rsidRPr="00E52C80" w:rsidRDefault="000B1AE5" w:rsidP="00882989">
            <w:pPr>
              <w:pStyle w:val="PargrafodaLista"/>
              <w:spacing w:before="0" w:line="276" w:lineRule="auto"/>
              <w:ind w:left="196"/>
              <w:rPr>
                <w:rFonts w:ascii="Arial" w:hAnsi="Arial" w:cs="Arial"/>
                <w:sz w:val="22"/>
                <w:szCs w:val="22"/>
              </w:rPr>
            </w:pPr>
            <w:r w:rsidRPr="00E52C80">
              <w:rPr>
                <w:rFonts w:ascii="Arial" w:hAnsi="Arial" w:cs="Arial"/>
                <w:sz w:val="22"/>
                <w:szCs w:val="22"/>
              </w:rPr>
              <w:t xml:space="preserve">( </w:t>
            </w:r>
            <w:r w:rsidR="00CB61C0">
              <w:rPr>
                <w:rFonts w:ascii="Arial" w:hAnsi="Arial" w:cs="Arial"/>
                <w:sz w:val="22"/>
                <w:szCs w:val="22"/>
              </w:rPr>
              <w:t xml:space="preserve"> </w:t>
            </w:r>
            <w:r w:rsidRPr="00E52C80">
              <w:rPr>
                <w:rFonts w:ascii="Arial" w:hAnsi="Arial" w:cs="Arial"/>
                <w:sz w:val="22"/>
                <w:szCs w:val="22"/>
              </w:rPr>
              <w:t>) Sim</w:t>
            </w:r>
          </w:p>
          <w:p w14:paraId="04785DCE" w14:textId="77777777" w:rsidR="00BF2510" w:rsidRPr="00CA38DB" w:rsidRDefault="00BF2510" w:rsidP="00882989">
            <w:pPr>
              <w:pStyle w:val="PargrafodaLista"/>
              <w:spacing w:before="0" w:line="276" w:lineRule="auto"/>
              <w:ind w:left="196"/>
              <w:rPr>
                <w:rFonts w:ascii="Arial" w:hAnsi="Arial" w:cs="Arial"/>
                <w:color w:val="FF0000"/>
                <w:sz w:val="22"/>
                <w:szCs w:val="22"/>
              </w:rPr>
            </w:pPr>
          </w:p>
          <w:p w14:paraId="6D5A33C8" w14:textId="10AB974A" w:rsidR="003C3493" w:rsidRPr="00E52C80" w:rsidRDefault="00BF2510" w:rsidP="00302581">
            <w:pPr>
              <w:pStyle w:val="PargrafodaLista"/>
              <w:spacing w:before="0" w:line="276" w:lineRule="auto"/>
              <w:ind w:left="0"/>
              <w:rPr>
                <w:rFonts w:ascii="Arial" w:hAnsi="Arial" w:cs="Arial"/>
                <w:b/>
                <w:sz w:val="22"/>
                <w:szCs w:val="22"/>
              </w:rPr>
            </w:pPr>
            <w:r w:rsidRPr="00CA38DB">
              <w:rPr>
                <w:rFonts w:ascii="Arial" w:hAnsi="Arial" w:cs="Arial"/>
                <w:color w:val="FF0000"/>
                <w:sz w:val="22"/>
                <w:szCs w:val="22"/>
              </w:rPr>
              <w:t xml:space="preserve">    </w:t>
            </w:r>
            <w:r w:rsidR="00C53EAD" w:rsidRPr="00E52C80">
              <w:rPr>
                <w:rFonts w:ascii="Arial" w:hAnsi="Arial" w:cs="Arial"/>
                <w:b/>
                <w:sz w:val="22"/>
                <w:szCs w:val="22"/>
              </w:rPr>
              <w:t>Será exigido amostra do(s) produto(s)/demonstração do(s) serviço(s)</w:t>
            </w:r>
            <w:r w:rsidR="003C3493" w:rsidRPr="00E52C80">
              <w:rPr>
                <w:rFonts w:ascii="Arial" w:hAnsi="Arial" w:cs="Arial"/>
                <w:b/>
                <w:sz w:val="22"/>
                <w:szCs w:val="22"/>
              </w:rPr>
              <w:t>:</w:t>
            </w:r>
          </w:p>
          <w:p w14:paraId="388178D1" w14:textId="4266A179" w:rsidR="003C3493" w:rsidRPr="00E52C80" w:rsidRDefault="003C3493" w:rsidP="00882989">
            <w:pPr>
              <w:pStyle w:val="Corpodetexto"/>
              <w:tabs>
                <w:tab w:val="left" w:pos="196"/>
              </w:tabs>
              <w:spacing w:line="276" w:lineRule="auto"/>
              <w:ind w:left="198"/>
              <w:rPr>
                <w:rFonts w:ascii="Arial" w:hAnsi="Arial" w:cs="Arial"/>
              </w:rPr>
            </w:pPr>
            <w:r w:rsidRPr="00E52C80">
              <w:rPr>
                <w:rFonts w:ascii="Arial" w:hAnsi="Arial" w:cs="Arial"/>
                <w:spacing w:val="-1"/>
              </w:rPr>
              <w:t xml:space="preserve">( </w:t>
            </w:r>
            <w:r w:rsidR="00CB61C0">
              <w:rPr>
                <w:rFonts w:ascii="Arial" w:hAnsi="Arial" w:cs="Arial"/>
                <w:spacing w:val="-1"/>
              </w:rPr>
              <w:t>X</w:t>
            </w:r>
            <w:r w:rsidRPr="00E52C80">
              <w:rPr>
                <w:rFonts w:ascii="Arial" w:hAnsi="Arial" w:cs="Arial"/>
                <w:spacing w:val="-1"/>
              </w:rPr>
              <w:t xml:space="preserve"> ) Não</w:t>
            </w:r>
          </w:p>
          <w:p w14:paraId="5A04B8D3" w14:textId="77777777" w:rsidR="003C3493" w:rsidRPr="00CA38DB" w:rsidRDefault="003C3493" w:rsidP="00882989">
            <w:pPr>
              <w:pStyle w:val="PargrafodaLista"/>
              <w:tabs>
                <w:tab w:val="left" w:pos="196"/>
              </w:tabs>
              <w:spacing w:before="0" w:line="276" w:lineRule="auto"/>
              <w:ind w:left="198"/>
              <w:rPr>
                <w:rFonts w:ascii="Arial" w:hAnsi="Arial" w:cs="Arial"/>
                <w:sz w:val="22"/>
                <w:szCs w:val="22"/>
              </w:rPr>
            </w:pPr>
            <w:r w:rsidRPr="00CA38DB">
              <w:rPr>
                <w:rFonts w:ascii="Arial" w:hAnsi="Arial" w:cs="Arial"/>
                <w:sz w:val="22"/>
                <w:szCs w:val="22"/>
              </w:rPr>
              <w:t>(     ) Sim</w:t>
            </w:r>
          </w:p>
          <w:p w14:paraId="02335AC3" w14:textId="768689B0" w:rsidR="00656753" w:rsidRPr="00CA38DB" w:rsidRDefault="006A0612" w:rsidP="00882989">
            <w:pPr>
              <w:pStyle w:val="PargrafodaLista"/>
              <w:tabs>
                <w:tab w:val="left" w:pos="196"/>
              </w:tabs>
              <w:spacing w:before="0" w:line="276" w:lineRule="auto"/>
              <w:ind w:left="198"/>
              <w:rPr>
                <w:rFonts w:ascii="Arial" w:hAnsi="Arial" w:cs="Arial"/>
                <w:sz w:val="22"/>
                <w:szCs w:val="22"/>
              </w:rPr>
            </w:pPr>
            <w:r w:rsidRPr="00CA38DB">
              <w:rPr>
                <w:rFonts w:ascii="Arial" w:hAnsi="Arial" w:cs="Arial"/>
                <w:sz w:val="22"/>
                <w:szCs w:val="22"/>
              </w:rPr>
              <w:t>(     ) A critério da equipe técnica</w:t>
            </w:r>
          </w:p>
          <w:p w14:paraId="4DC716CD" w14:textId="77777777" w:rsidR="004147E4" w:rsidRDefault="004147E4" w:rsidP="00882989">
            <w:pPr>
              <w:pStyle w:val="PargrafodaLista"/>
              <w:spacing w:before="0" w:line="276" w:lineRule="auto"/>
              <w:ind w:left="196"/>
              <w:rPr>
                <w:rFonts w:ascii="Arial" w:hAnsi="Arial" w:cs="Arial"/>
                <w:sz w:val="22"/>
                <w:szCs w:val="22"/>
              </w:rPr>
            </w:pPr>
          </w:p>
          <w:p w14:paraId="375A2DFD" w14:textId="77777777" w:rsidR="00D46996" w:rsidRPr="00CA38DB" w:rsidRDefault="00D46996" w:rsidP="00882989">
            <w:pPr>
              <w:pStyle w:val="PargrafodaLista"/>
              <w:numPr>
                <w:ilvl w:val="1"/>
                <w:numId w:val="20"/>
              </w:numPr>
              <w:spacing w:before="0" w:line="276" w:lineRule="auto"/>
              <w:ind w:left="196" w:firstLine="0"/>
              <w:rPr>
                <w:rFonts w:ascii="Arial" w:hAnsi="Arial" w:cs="Arial"/>
                <w:b/>
                <w:sz w:val="22"/>
                <w:szCs w:val="22"/>
              </w:rPr>
            </w:pPr>
            <w:r w:rsidRPr="00CA38DB">
              <w:rPr>
                <w:rFonts w:ascii="Arial" w:hAnsi="Arial" w:cs="Arial"/>
                <w:b/>
                <w:sz w:val="22"/>
                <w:szCs w:val="22"/>
              </w:rPr>
              <w:t>Será exigid</w:t>
            </w:r>
            <w:r w:rsidR="00F6482C" w:rsidRPr="00CA38DB">
              <w:rPr>
                <w:rFonts w:ascii="Arial" w:hAnsi="Arial" w:cs="Arial"/>
                <w:b/>
                <w:sz w:val="22"/>
                <w:szCs w:val="22"/>
              </w:rPr>
              <w:t>a</w:t>
            </w:r>
            <w:r w:rsidRPr="00CA38DB">
              <w:rPr>
                <w:rFonts w:ascii="Arial" w:hAnsi="Arial" w:cs="Arial"/>
                <w:b/>
                <w:sz w:val="22"/>
                <w:szCs w:val="22"/>
              </w:rPr>
              <w:t xml:space="preserve"> </w:t>
            </w:r>
            <w:r w:rsidR="00FE208A" w:rsidRPr="00CA38DB">
              <w:rPr>
                <w:rFonts w:ascii="Arial" w:hAnsi="Arial" w:cs="Arial"/>
                <w:b/>
                <w:sz w:val="22"/>
                <w:szCs w:val="22"/>
              </w:rPr>
              <w:t>prova de conc</w:t>
            </w:r>
            <w:r w:rsidRPr="00CA38DB">
              <w:rPr>
                <w:rFonts w:ascii="Arial" w:hAnsi="Arial" w:cs="Arial"/>
                <w:b/>
                <w:sz w:val="22"/>
                <w:szCs w:val="22"/>
              </w:rPr>
              <w:t>eito?</w:t>
            </w:r>
          </w:p>
          <w:p w14:paraId="19A3158F" w14:textId="561BC810" w:rsidR="00D46996" w:rsidRPr="00CA38DB" w:rsidRDefault="00D46996" w:rsidP="00882989">
            <w:pPr>
              <w:pStyle w:val="Corpodetexto"/>
              <w:spacing w:line="276" w:lineRule="auto"/>
              <w:ind w:left="196"/>
              <w:rPr>
                <w:rFonts w:ascii="Arial" w:hAnsi="Arial" w:cs="Arial"/>
              </w:rPr>
            </w:pPr>
            <w:r w:rsidRPr="00CA38DB">
              <w:rPr>
                <w:rFonts w:ascii="Arial" w:hAnsi="Arial" w:cs="Arial"/>
                <w:spacing w:val="-1"/>
              </w:rPr>
              <w:t xml:space="preserve">( </w:t>
            </w:r>
            <w:r w:rsidR="00CB61C0">
              <w:rPr>
                <w:rFonts w:ascii="Arial" w:hAnsi="Arial" w:cs="Arial"/>
                <w:spacing w:val="-1"/>
              </w:rPr>
              <w:t>X</w:t>
            </w:r>
            <w:r w:rsidRPr="00CA38DB">
              <w:rPr>
                <w:rFonts w:ascii="Arial" w:hAnsi="Arial" w:cs="Arial"/>
                <w:spacing w:val="-1"/>
              </w:rPr>
              <w:t>) Não</w:t>
            </w:r>
          </w:p>
          <w:p w14:paraId="207ECFD7" w14:textId="60709D61" w:rsidR="00D46996" w:rsidRPr="00CA38DB" w:rsidRDefault="00D46996" w:rsidP="00882989">
            <w:pPr>
              <w:pStyle w:val="PargrafodaLista"/>
              <w:spacing w:before="0" w:line="276" w:lineRule="auto"/>
              <w:ind w:left="196"/>
              <w:rPr>
                <w:rFonts w:ascii="Arial" w:hAnsi="Arial" w:cs="Arial"/>
                <w:sz w:val="22"/>
                <w:szCs w:val="22"/>
              </w:rPr>
            </w:pPr>
            <w:r w:rsidRPr="00CA38DB">
              <w:rPr>
                <w:rFonts w:ascii="Arial" w:hAnsi="Arial" w:cs="Arial"/>
                <w:sz w:val="22"/>
                <w:szCs w:val="22"/>
              </w:rPr>
              <w:t>(    ) Sim</w:t>
            </w:r>
          </w:p>
          <w:p w14:paraId="3BF82A1F" w14:textId="77777777" w:rsidR="00BF2510" w:rsidRPr="00CA38DB" w:rsidRDefault="00BF2510" w:rsidP="00882989">
            <w:pPr>
              <w:pStyle w:val="PargrafodaLista"/>
              <w:spacing w:before="0" w:line="276" w:lineRule="auto"/>
              <w:ind w:left="196"/>
              <w:rPr>
                <w:rFonts w:ascii="Arial" w:hAnsi="Arial" w:cs="Arial"/>
                <w:sz w:val="22"/>
                <w:szCs w:val="22"/>
              </w:rPr>
            </w:pPr>
          </w:p>
          <w:p w14:paraId="2CA9AC91" w14:textId="77777777" w:rsidR="008F02DA" w:rsidRPr="00CA38DB" w:rsidRDefault="008F02DA" w:rsidP="00882989">
            <w:pPr>
              <w:pStyle w:val="PargrafodaLista"/>
              <w:tabs>
                <w:tab w:val="left" w:pos="767"/>
              </w:tabs>
              <w:spacing w:before="0" w:line="276" w:lineRule="auto"/>
              <w:ind w:left="198"/>
              <w:rPr>
                <w:rFonts w:ascii="Arial" w:hAnsi="Arial" w:cs="Arial"/>
                <w:b/>
                <w:sz w:val="22"/>
                <w:szCs w:val="22"/>
              </w:rPr>
            </w:pPr>
            <w:r w:rsidRPr="00CA38DB">
              <w:rPr>
                <w:rFonts w:ascii="Arial" w:hAnsi="Arial" w:cs="Arial"/>
                <w:b/>
                <w:sz w:val="22"/>
                <w:szCs w:val="22"/>
                <w:lang w:val="pt-BR"/>
              </w:rPr>
              <w:t>4.4</w:t>
            </w:r>
            <w:r w:rsidRPr="00CA38DB">
              <w:rPr>
                <w:rFonts w:ascii="Arial" w:hAnsi="Arial" w:cs="Arial"/>
                <w:b/>
                <w:sz w:val="22"/>
                <w:szCs w:val="22"/>
              </w:rPr>
              <w:t>. Será exigida carta de solidariedade?</w:t>
            </w:r>
          </w:p>
          <w:p w14:paraId="044E013C" w14:textId="4A1403C7" w:rsidR="008F02DA" w:rsidRPr="00CA38DB" w:rsidRDefault="008F02DA" w:rsidP="00882989">
            <w:pPr>
              <w:pStyle w:val="Corpodetexto"/>
              <w:spacing w:line="276" w:lineRule="auto"/>
              <w:ind w:left="198"/>
              <w:rPr>
                <w:rFonts w:ascii="Arial" w:hAnsi="Arial" w:cs="Arial"/>
              </w:rPr>
            </w:pPr>
            <w:r w:rsidRPr="00CA38DB">
              <w:rPr>
                <w:rFonts w:ascii="Arial" w:hAnsi="Arial" w:cs="Arial"/>
                <w:spacing w:val="-1"/>
              </w:rPr>
              <w:t xml:space="preserve">(  </w:t>
            </w:r>
            <w:r w:rsidR="00776C9C" w:rsidRPr="00CA38DB">
              <w:rPr>
                <w:rFonts w:ascii="Arial" w:hAnsi="Arial" w:cs="Arial"/>
                <w:spacing w:val="-1"/>
              </w:rPr>
              <w:t>x</w:t>
            </w:r>
            <w:r w:rsidRPr="00CA38DB">
              <w:rPr>
                <w:rFonts w:ascii="Arial" w:hAnsi="Arial" w:cs="Arial"/>
                <w:spacing w:val="-1"/>
              </w:rPr>
              <w:t xml:space="preserve"> ) Não</w:t>
            </w:r>
          </w:p>
          <w:p w14:paraId="5FB096D1" w14:textId="0AA777E5" w:rsidR="00C1061D" w:rsidRPr="00CA38DB" w:rsidRDefault="008F02DA" w:rsidP="00882989">
            <w:pPr>
              <w:pStyle w:val="PargrafodaLista"/>
              <w:spacing w:before="0" w:line="276" w:lineRule="auto"/>
              <w:ind w:left="198"/>
              <w:rPr>
                <w:rFonts w:ascii="Arial" w:hAnsi="Arial" w:cs="Arial"/>
                <w:sz w:val="22"/>
                <w:szCs w:val="22"/>
              </w:rPr>
            </w:pPr>
            <w:r w:rsidRPr="00CA38DB">
              <w:rPr>
                <w:rFonts w:ascii="Arial" w:hAnsi="Arial" w:cs="Arial"/>
                <w:sz w:val="22"/>
                <w:szCs w:val="22"/>
              </w:rPr>
              <w:t>(    ) Sim</w:t>
            </w:r>
          </w:p>
          <w:p w14:paraId="4A125F91" w14:textId="77777777" w:rsidR="004742FB" w:rsidRPr="00E52C80" w:rsidRDefault="004742FB" w:rsidP="00882989">
            <w:pPr>
              <w:keepNext/>
              <w:spacing w:line="276" w:lineRule="auto"/>
              <w:ind w:left="196"/>
              <w:jc w:val="both"/>
              <w:rPr>
                <w:rFonts w:ascii="Arial" w:hAnsi="Arial" w:cs="Arial"/>
                <w:sz w:val="22"/>
                <w:szCs w:val="22"/>
              </w:rPr>
            </w:pPr>
          </w:p>
          <w:p w14:paraId="3DE90F93" w14:textId="77777777" w:rsidR="004742FB" w:rsidRPr="00E52C80" w:rsidRDefault="004742FB" w:rsidP="00882989">
            <w:pPr>
              <w:pStyle w:val="PargrafodaLista"/>
              <w:tabs>
                <w:tab w:val="left" w:pos="767"/>
              </w:tabs>
              <w:spacing w:before="0" w:line="276" w:lineRule="auto"/>
              <w:ind w:left="198"/>
              <w:rPr>
                <w:rFonts w:ascii="Arial" w:hAnsi="Arial" w:cs="Arial"/>
                <w:b/>
                <w:sz w:val="22"/>
                <w:szCs w:val="22"/>
              </w:rPr>
            </w:pPr>
            <w:r w:rsidRPr="00E52C80">
              <w:rPr>
                <w:rFonts w:ascii="Arial" w:hAnsi="Arial" w:cs="Arial"/>
                <w:b/>
                <w:sz w:val="22"/>
                <w:szCs w:val="22"/>
                <w:lang w:val="pt-BR"/>
              </w:rPr>
              <w:t>4.5</w:t>
            </w:r>
            <w:r w:rsidRPr="00E52C80">
              <w:rPr>
                <w:rFonts w:ascii="Arial" w:hAnsi="Arial" w:cs="Arial"/>
                <w:b/>
                <w:sz w:val="22"/>
                <w:szCs w:val="22"/>
              </w:rPr>
              <w:t>. Será exigida garantia de proposta?</w:t>
            </w:r>
          </w:p>
          <w:p w14:paraId="31074256" w14:textId="7AF10491" w:rsidR="004742FB" w:rsidRPr="00E52C80" w:rsidRDefault="004742FB" w:rsidP="00882989">
            <w:pPr>
              <w:pStyle w:val="Corpodetexto"/>
              <w:spacing w:line="276" w:lineRule="auto"/>
              <w:ind w:left="198"/>
              <w:rPr>
                <w:rFonts w:ascii="Arial" w:hAnsi="Arial" w:cs="Arial"/>
              </w:rPr>
            </w:pPr>
            <w:r w:rsidRPr="00E52C80">
              <w:rPr>
                <w:rFonts w:ascii="Arial" w:hAnsi="Arial" w:cs="Arial"/>
                <w:spacing w:val="-1"/>
              </w:rPr>
              <w:t xml:space="preserve">( </w:t>
            </w:r>
            <w:r w:rsidR="00776C9C" w:rsidRPr="00E52C80">
              <w:rPr>
                <w:rFonts w:ascii="Arial" w:hAnsi="Arial" w:cs="Arial"/>
                <w:spacing w:val="-1"/>
              </w:rPr>
              <w:t>x</w:t>
            </w:r>
            <w:r w:rsidRPr="00E52C80">
              <w:rPr>
                <w:rFonts w:ascii="Arial" w:hAnsi="Arial" w:cs="Arial"/>
                <w:spacing w:val="-1"/>
              </w:rPr>
              <w:t xml:space="preserve">  ) Não</w:t>
            </w:r>
          </w:p>
          <w:p w14:paraId="5A4C9BAF" w14:textId="4F67E95E" w:rsidR="00BF2510" w:rsidRPr="00E52C80" w:rsidRDefault="004742FB" w:rsidP="00882989">
            <w:pPr>
              <w:pStyle w:val="PargrafodaLista"/>
              <w:spacing w:before="0" w:line="276" w:lineRule="auto"/>
              <w:ind w:left="198"/>
              <w:rPr>
                <w:rFonts w:ascii="Arial" w:hAnsi="Arial" w:cs="Arial"/>
                <w:sz w:val="22"/>
                <w:szCs w:val="22"/>
              </w:rPr>
            </w:pPr>
            <w:r w:rsidRPr="00E52C80">
              <w:rPr>
                <w:rFonts w:ascii="Arial" w:hAnsi="Arial" w:cs="Arial"/>
                <w:sz w:val="22"/>
                <w:szCs w:val="22"/>
              </w:rPr>
              <w:t>(    ) Sim</w:t>
            </w:r>
          </w:p>
          <w:p w14:paraId="2D6E953D" w14:textId="77777777" w:rsidR="004742FB" w:rsidRPr="00CA38DB" w:rsidRDefault="004742FB" w:rsidP="00882989">
            <w:pPr>
              <w:keepNext/>
              <w:spacing w:line="276" w:lineRule="auto"/>
              <w:ind w:right="228"/>
              <w:jc w:val="both"/>
              <w:rPr>
                <w:rFonts w:ascii="Arial" w:hAnsi="Arial" w:cs="Arial"/>
                <w:color w:val="4472C4"/>
                <w:sz w:val="22"/>
                <w:szCs w:val="22"/>
              </w:rPr>
            </w:pPr>
          </w:p>
          <w:p w14:paraId="06600C32" w14:textId="77777777" w:rsidR="009E4E31" w:rsidRPr="00CA38DB" w:rsidRDefault="009E4E31" w:rsidP="00882989">
            <w:pPr>
              <w:keepNext/>
              <w:spacing w:line="276" w:lineRule="auto"/>
              <w:rPr>
                <w:rFonts w:ascii="Arial" w:hAnsi="Arial" w:cs="Arial"/>
                <w:color w:val="548DD4"/>
                <w:sz w:val="22"/>
                <w:szCs w:val="22"/>
              </w:rPr>
            </w:pPr>
          </w:p>
        </w:tc>
      </w:tr>
      <w:tr w:rsidR="00193748" w:rsidRPr="00CA38DB" w14:paraId="5F7333B4" w14:textId="77777777" w:rsidTr="00FE0B0E">
        <w:tc>
          <w:tcPr>
            <w:tcW w:w="10485" w:type="dxa"/>
            <w:gridSpan w:val="3"/>
            <w:tcBorders>
              <w:top w:val="single" w:sz="4" w:space="0" w:color="000000"/>
            </w:tcBorders>
            <w:shd w:val="clear" w:color="auto" w:fill="149B55"/>
          </w:tcPr>
          <w:p w14:paraId="50261151" w14:textId="77777777" w:rsidR="00193748" w:rsidRPr="00CA38DB" w:rsidRDefault="00193748" w:rsidP="00882989">
            <w:pPr>
              <w:spacing w:line="276" w:lineRule="auto"/>
              <w:rPr>
                <w:rFonts w:ascii="Arial" w:hAnsi="Arial" w:cs="Arial"/>
                <w:b/>
                <w:color w:val="FFFFFF" w:themeColor="background1"/>
                <w:sz w:val="22"/>
                <w:szCs w:val="22"/>
              </w:rPr>
            </w:pPr>
            <w:r w:rsidRPr="00CA38DB">
              <w:rPr>
                <w:rFonts w:ascii="Arial" w:hAnsi="Arial" w:cs="Arial"/>
                <w:b/>
                <w:color w:val="FFFFFF" w:themeColor="background1"/>
                <w:sz w:val="22"/>
                <w:szCs w:val="22"/>
              </w:rPr>
              <w:t xml:space="preserve">5. </w:t>
            </w:r>
            <w:r w:rsidR="00D539A0" w:rsidRPr="00CA38DB">
              <w:rPr>
                <w:rFonts w:ascii="Arial" w:hAnsi="Arial" w:cs="Arial"/>
                <w:b/>
                <w:color w:val="FFFFFF" w:themeColor="background1"/>
                <w:sz w:val="22"/>
                <w:szCs w:val="22"/>
              </w:rPr>
              <w:t>DOS CRITÉRIOS DE HABILITAÇÃO</w:t>
            </w:r>
          </w:p>
        </w:tc>
      </w:tr>
      <w:tr w:rsidR="00193748" w:rsidRPr="00CA38DB" w14:paraId="14257ED1" w14:textId="77777777" w:rsidTr="00FE0B0E">
        <w:tc>
          <w:tcPr>
            <w:tcW w:w="10485" w:type="dxa"/>
            <w:gridSpan w:val="3"/>
            <w:tcBorders>
              <w:top w:val="single" w:sz="4" w:space="0" w:color="000000"/>
            </w:tcBorders>
            <w:shd w:val="clear" w:color="auto" w:fill="auto"/>
          </w:tcPr>
          <w:p w14:paraId="61937414" w14:textId="77777777" w:rsidR="006F00E5" w:rsidRPr="00CA38DB" w:rsidRDefault="006F00E5" w:rsidP="00882989">
            <w:pPr>
              <w:spacing w:line="276" w:lineRule="auto"/>
              <w:jc w:val="both"/>
              <w:rPr>
                <w:rFonts w:ascii="Arial" w:hAnsi="Arial" w:cs="Arial"/>
                <w:bCs/>
                <w:sz w:val="22"/>
                <w:szCs w:val="22"/>
              </w:rPr>
            </w:pPr>
          </w:p>
          <w:p w14:paraId="430FA909" w14:textId="7D696580" w:rsidR="00C16897" w:rsidRPr="00CA38DB" w:rsidRDefault="00C16897" w:rsidP="00882989">
            <w:pPr>
              <w:spacing w:line="276" w:lineRule="auto"/>
              <w:ind w:left="196" w:right="228"/>
              <w:jc w:val="both"/>
              <w:rPr>
                <w:rFonts w:ascii="Arial" w:hAnsi="Arial" w:cs="Arial"/>
                <w:bCs/>
                <w:sz w:val="22"/>
                <w:szCs w:val="22"/>
              </w:rPr>
            </w:pPr>
            <w:proofErr w:type="gramStart"/>
            <w:r w:rsidRPr="00CA38DB">
              <w:rPr>
                <w:rFonts w:ascii="Arial" w:hAnsi="Arial" w:cs="Arial"/>
                <w:bCs/>
                <w:sz w:val="22"/>
                <w:szCs w:val="22"/>
              </w:rPr>
              <w:t>( X</w:t>
            </w:r>
            <w:proofErr w:type="gramEnd"/>
            <w:r w:rsidRPr="00CA38DB">
              <w:rPr>
                <w:rFonts w:ascii="Arial" w:hAnsi="Arial" w:cs="Arial"/>
                <w:bCs/>
                <w:sz w:val="22"/>
                <w:szCs w:val="22"/>
              </w:rPr>
              <w:t xml:space="preserve"> )  Cadastro de fornecedor no Estado de Santa Catarina (CCF); </w:t>
            </w:r>
          </w:p>
          <w:p w14:paraId="2FD21CC0" w14:textId="77777777" w:rsidR="00C16897" w:rsidRPr="00CA38DB" w:rsidRDefault="00C16897" w:rsidP="00882989">
            <w:pPr>
              <w:spacing w:line="276" w:lineRule="auto"/>
              <w:ind w:left="196" w:right="228"/>
              <w:jc w:val="both"/>
              <w:rPr>
                <w:rFonts w:ascii="Arial" w:hAnsi="Arial" w:cs="Arial"/>
                <w:bCs/>
                <w:sz w:val="22"/>
                <w:szCs w:val="22"/>
              </w:rPr>
            </w:pPr>
          </w:p>
          <w:p w14:paraId="70D90E7C" w14:textId="33E3BE7E" w:rsidR="00952F7E" w:rsidRPr="00CA38DB" w:rsidRDefault="00952F7E" w:rsidP="00882989">
            <w:pPr>
              <w:spacing w:line="276" w:lineRule="auto"/>
              <w:ind w:left="196" w:right="228"/>
              <w:jc w:val="both"/>
              <w:rPr>
                <w:rFonts w:ascii="Arial" w:hAnsi="Arial" w:cs="Arial"/>
                <w:b/>
                <w:sz w:val="22"/>
                <w:szCs w:val="22"/>
              </w:rPr>
            </w:pPr>
            <w:r w:rsidRPr="00CA38DB">
              <w:rPr>
                <w:rFonts w:ascii="Arial" w:hAnsi="Arial" w:cs="Arial"/>
                <w:bCs/>
                <w:sz w:val="22"/>
                <w:szCs w:val="22"/>
              </w:rPr>
              <w:t>Para fins de habilitação, deverá o licitante comprovar os seguintes requisitos</w:t>
            </w:r>
            <w:r w:rsidR="006A0612" w:rsidRPr="00CA38DB">
              <w:rPr>
                <w:rFonts w:ascii="Arial" w:hAnsi="Arial" w:cs="Arial"/>
                <w:bCs/>
                <w:sz w:val="22"/>
                <w:szCs w:val="22"/>
              </w:rPr>
              <w:t>, além do Cadastro de fornecedor</w:t>
            </w:r>
            <w:r w:rsidRPr="00CA38DB">
              <w:rPr>
                <w:rFonts w:ascii="Arial" w:hAnsi="Arial" w:cs="Arial"/>
                <w:bCs/>
                <w:sz w:val="22"/>
                <w:szCs w:val="22"/>
              </w:rPr>
              <w:t>:</w:t>
            </w:r>
          </w:p>
          <w:p w14:paraId="520DA87A" w14:textId="77777777" w:rsidR="006F00E5" w:rsidRPr="00CA38DB" w:rsidRDefault="006F00E5" w:rsidP="00882989">
            <w:pPr>
              <w:spacing w:line="276" w:lineRule="auto"/>
              <w:ind w:left="196" w:right="228"/>
              <w:jc w:val="both"/>
              <w:rPr>
                <w:rFonts w:ascii="Arial" w:hAnsi="Arial" w:cs="Arial"/>
                <w:b/>
                <w:sz w:val="22"/>
                <w:szCs w:val="22"/>
              </w:rPr>
            </w:pPr>
          </w:p>
          <w:p w14:paraId="677B5278" w14:textId="2893178C" w:rsidR="006F00E5" w:rsidRPr="00CA38DB" w:rsidRDefault="006F00E5" w:rsidP="00882989">
            <w:pPr>
              <w:spacing w:line="276" w:lineRule="auto"/>
              <w:ind w:left="196" w:right="228"/>
              <w:jc w:val="both"/>
              <w:rPr>
                <w:rFonts w:ascii="Arial" w:hAnsi="Arial" w:cs="Arial"/>
                <w:b/>
                <w:sz w:val="22"/>
                <w:szCs w:val="22"/>
              </w:rPr>
            </w:pPr>
            <w:r w:rsidRPr="00CA38DB">
              <w:rPr>
                <w:rFonts w:ascii="Arial" w:hAnsi="Arial" w:cs="Arial"/>
                <w:b/>
                <w:sz w:val="22"/>
                <w:szCs w:val="22"/>
              </w:rPr>
              <w:t>5.4. Qualificação técnica</w:t>
            </w:r>
          </w:p>
          <w:p w14:paraId="2DFB1F5E" w14:textId="77777777" w:rsidR="00FE7FA9" w:rsidRPr="00CA38DB" w:rsidRDefault="00FE7FA9" w:rsidP="00882989">
            <w:pPr>
              <w:spacing w:line="276" w:lineRule="auto"/>
              <w:ind w:left="196" w:right="228"/>
              <w:jc w:val="both"/>
              <w:rPr>
                <w:rFonts w:ascii="Arial" w:hAnsi="Arial" w:cs="Arial"/>
                <w:b/>
                <w:sz w:val="22"/>
                <w:szCs w:val="22"/>
              </w:rPr>
            </w:pPr>
          </w:p>
          <w:p w14:paraId="65EE1E45" w14:textId="1827E742" w:rsidR="00C16897" w:rsidRPr="00B97B7D" w:rsidRDefault="006F00E5" w:rsidP="00882989">
            <w:pPr>
              <w:spacing w:line="276" w:lineRule="auto"/>
              <w:ind w:left="196" w:right="228"/>
              <w:jc w:val="both"/>
              <w:rPr>
                <w:rFonts w:ascii="Arial" w:hAnsi="Arial" w:cs="Arial"/>
                <w:bCs/>
                <w:sz w:val="22"/>
                <w:szCs w:val="22"/>
              </w:rPr>
            </w:pPr>
            <w:proofErr w:type="gramStart"/>
            <w:r w:rsidRPr="00B97B7D">
              <w:rPr>
                <w:rFonts w:ascii="Arial" w:hAnsi="Arial" w:cs="Arial"/>
                <w:bCs/>
                <w:sz w:val="22"/>
                <w:szCs w:val="22"/>
              </w:rPr>
              <w:t xml:space="preserve">( </w:t>
            </w:r>
            <w:r w:rsidR="004147E4" w:rsidRPr="00B97B7D">
              <w:rPr>
                <w:rFonts w:ascii="Arial" w:hAnsi="Arial" w:cs="Arial"/>
                <w:bCs/>
                <w:sz w:val="22"/>
                <w:szCs w:val="22"/>
              </w:rPr>
              <w:t>X</w:t>
            </w:r>
            <w:proofErr w:type="gramEnd"/>
            <w:r w:rsidRPr="00B97B7D">
              <w:rPr>
                <w:rFonts w:ascii="Arial" w:hAnsi="Arial" w:cs="Arial"/>
                <w:bCs/>
                <w:sz w:val="22"/>
                <w:szCs w:val="22"/>
              </w:rPr>
              <w:t xml:space="preserve"> ) </w:t>
            </w:r>
            <w:r w:rsidR="00C16897" w:rsidRPr="00B97B7D">
              <w:rPr>
                <w:rFonts w:ascii="Arial" w:hAnsi="Arial" w:cs="Arial"/>
                <w:bCs/>
                <w:sz w:val="22"/>
                <w:szCs w:val="22"/>
              </w:rPr>
              <w:t xml:space="preserve">Capacitação   Operacional: Atestado(s) ou certidão(s) da empresa proponente por execução de serviço de características semelhantes ao do objeto desta licitação, fornecido por pessoa jurídica de </w:t>
            </w:r>
            <w:r w:rsidR="00C16897" w:rsidRPr="00B97B7D">
              <w:rPr>
                <w:rFonts w:ascii="Arial" w:hAnsi="Arial" w:cs="Arial"/>
                <w:bCs/>
                <w:sz w:val="22"/>
                <w:szCs w:val="22"/>
              </w:rPr>
              <w:lastRenderedPageBreak/>
              <w:t>direito público ou privado (diversa da empresa proponente)</w:t>
            </w:r>
            <w:r w:rsidR="004147E4" w:rsidRPr="00B97B7D">
              <w:rPr>
                <w:rFonts w:ascii="Arial" w:hAnsi="Arial" w:cs="Arial"/>
                <w:bCs/>
                <w:sz w:val="22"/>
                <w:szCs w:val="22"/>
              </w:rPr>
              <w:t>.</w:t>
            </w:r>
            <w:r w:rsidR="00F456D9" w:rsidRPr="00B97B7D">
              <w:rPr>
                <w:rFonts w:ascii="Arial" w:hAnsi="Arial" w:cs="Arial"/>
                <w:bCs/>
                <w:sz w:val="22"/>
                <w:szCs w:val="22"/>
              </w:rPr>
              <w:t xml:space="preserve"> </w:t>
            </w:r>
            <w:r w:rsidR="00C16897" w:rsidRPr="00B97B7D">
              <w:rPr>
                <w:rFonts w:ascii="Arial" w:hAnsi="Arial" w:cs="Arial"/>
                <w:bCs/>
                <w:sz w:val="22"/>
                <w:szCs w:val="22"/>
              </w:rPr>
              <w:t>Para esse processo licitatório, as parcelas de maior relevância e valor significativo são:</w:t>
            </w:r>
          </w:p>
          <w:p w14:paraId="4C9DCEAD" w14:textId="77777777" w:rsidR="004147E4" w:rsidRPr="00B97B7D" w:rsidRDefault="004147E4" w:rsidP="00882989">
            <w:pPr>
              <w:spacing w:line="276" w:lineRule="auto"/>
              <w:ind w:left="196" w:right="228"/>
              <w:jc w:val="both"/>
              <w:rPr>
                <w:rFonts w:ascii="Arial" w:hAnsi="Arial" w:cs="Arial"/>
                <w:bCs/>
                <w:sz w:val="22"/>
                <w:szCs w:val="22"/>
              </w:rPr>
            </w:pPr>
          </w:p>
          <w:p w14:paraId="35550CA8" w14:textId="29E1CE5F" w:rsidR="004147E4" w:rsidRPr="00B97B7D" w:rsidRDefault="00C16897" w:rsidP="00882989">
            <w:pPr>
              <w:spacing w:line="276" w:lineRule="auto"/>
              <w:ind w:left="196" w:right="228"/>
              <w:jc w:val="both"/>
              <w:rPr>
                <w:rFonts w:ascii="Arial" w:hAnsi="Arial" w:cs="Arial"/>
                <w:bCs/>
                <w:sz w:val="22"/>
                <w:szCs w:val="22"/>
              </w:rPr>
            </w:pPr>
            <w:r w:rsidRPr="00B97B7D">
              <w:rPr>
                <w:rFonts w:ascii="Arial" w:hAnsi="Arial" w:cs="Arial"/>
                <w:bCs/>
                <w:sz w:val="22"/>
                <w:szCs w:val="22"/>
              </w:rPr>
              <w:t>- Ter executado serviços de</w:t>
            </w:r>
            <w:r w:rsidR="004147E4" w:rsidRPr="00B97B7D">
              <w:rPr>
                <w:rFonts w:ascii="Arial" w:hAnsi="Arial" w:cs="Arial"/>
                <w:bCs/>
                <w:sz w:val="22"/>
                <w:szCs w:val="22"/>
              </w:rPr>
              <w:t xml:space="preserve"> n</w:t>
            </w:r>
            <w:r w:rsidR="004147E4" w:rsidRPr="00B97B7D">
              <w:rPr>
                <w:rFonts w:ascii="Arial" w:hAnsi="Arial" w:cs="Arial"/>
                <w:sz w:val="22"/>
                <w:szCs w:val="22"/>
              </w:rPr>
              <w:t xml:space="preserve">o mínimo de 50% do quantitativo </w:t>
            </w:r>
            <w:r w:rsidR="00C86561" w:rsidRPr="00B97B7D">
              <w:rPr>
                <w:rFonts w:ascii="Arial" w:hAnsi="Arial" w:cs="Arial"/>
                <w:sz w:val="22"/>
                <w:szCs w:val="22"/>
              </w:rPr>
              <w:t>do lote, conforme Anexo II.</w:t>
            </w:r>
          </w:p>
          <w:p w14:paraId="256184C3" w14:textId="77777777" w:rsidR="00952F7E" w:rsidRPr="00CA38DB" w:rsidRDefault="00952F7E" w:rsidP="00882989">
            <w:pPr>
              <w:spacing w:before="120" w:line="276" w:lineRule="auto"/>
              <w:ind w:left="196" w:right="228"/>
              <w:jc w:val="both"/>
              <w:rPr>
                <w:rFonts w:ascii="Arial" w:hAnsi="Arial" w:cs="Arial"/>
                <w:bCs/>
                <w:sz w:val="22"/>
                <w:szCs w:val="22"/>
              </w:rPr>
            </w:pPr>
            <w:r w:rsidRPr="00CA38DB">
              <w:rPr>
                <w:rFonts w:ascii="Arial" w:hAnsi="Arial" w:cs="Arial"/>
                <w:bCs/>
                <w:sz w:val="22"/>
                <w:szCs w:val="22"/>
              </w:rPr>
              <w:t>Será admitida, para fins de comprovação de quantitativo mínimo, a apresentação e o somatório de diferentes atestados executados de forma concomitante.</w:t>
            </w:r>
          </w:p>
          <w:p w14:paraId="292EF0CD" w14:textId="77777777" w:rsidR="00952F7E" w:rsidRPr="00CA38DB" w:rsidRDefault="00952F7E" w:rsidP="00882989">
            <w:pPr>
              <w:spacing w:line="276" w:lineRule="auto"/>
              <w:ind w:left="196" w:right="228"/>
              <w:jc w:val="both"/>
              <w:rPr>
                <w:rFonts w:ascii="Arial" w:hAnsi="Arial" w:cs="Arial"/>
                <w:bCs/>
                <w:sz w:val="22"/>
                <w:szCs w:val="22"/>
              </w:rPr>
            </w:pPr>
            <w:r w:rsidRPr="00CA38DB">
              <w:rPr>
                <w:rFonts w:ascii="Arial" w:hAnsi="Arial" w:cs="Arial"/>
                <w:bCs/>
                <w:sz w:val="22"/>
                <w:szCs w:val="22"/>
              </w:rPr>
              <w:t>Os atestados de capacidade técnica poderão ser apresentados em nome da matriz ou da filial do fornecedor.</w:t>
            </w:r>
          </w:p>
          <w:p w14:paraId="08D8B8A6" w14:textId="60967057" w:rsidR="00952F7E" w:rsidRPr="00CA38DB" w:rsidRDefault="00952F7E" w:rsidP="00882989">
            <w:pPr>
              <w:spacing w:line="276" w:lineRule="auto"/>
              <w:ind w:left="196" w:right="228"/>
              <w:jc w:val="both"/>
              <w:rPr>
                <w:rFonts w:ascii="Arial" w:hAnsi="Arial" w:cs="Arial"/>
                <w:bCs/>
                <w:sz w:val="22"/>
                <w:szCs w:val="22"/>
              </w:rPr>
            </w:pPr>
            <w:r w:rsidRPr="00CA38DB">
              <w:rPr>
                <w:rFonts w:ascii="Arial" w:hAnsi="Arial" w:cs="Arial"/>
                <w:bCs/>
                <w:sz w:val="22"/>
                <w:szCs w:val="22"/>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8B31D02" w14:textId="77777777" w:rsidR="006F00E5" w:rsidRPr="00CA38DB" w:rsidRDefault="006F00E5" w:rsidP="00882989">
            <w:pPr>
              <w:spacing w:line="276" w:lineRule="auto"/>
              <w:ind w:left="196" w:right="228"/>
              <w:jc w:val="both"/>
              <w:rPr>
                <w:rFonts w:ascii="Arial" w:hAnsi="Arial" w:cs="Arial"/>
                <w:bCs/>
                <w:sz w:val="22"/>
                <w:szCs w:val="22"/>
              </w:rPr>
            </w:pPr>
          </w:p>
          <w:p w14:paraId="2A6C9B69" w14:textId="77777777" w:rsidR="006F00E5" w:rsidRPr="00CA38DB" w:rsidRDefault="006F00E5" w:rsidP="00882989">
            <w:pPr>
              <w:spacing w:line="276" w:lineRule="auto"/>
              <w:ind w:left="196" w:right="228"/>
              <w:jc w:val="both"/>
              <w:rPr>
                <w:rFonts w:ascii="Arial" w:hAnsi="Arial" w:cs="Arial"/>
                <w:bCs/>
                <w:sz w:val="22"/>
                <w:szCs w:val="22"/>
              </w:rPr>
            </w:pPr>
            <w:r w:rsidRPr="00CA38DB">
              <w:rPr>
                <w:rFonts w:ascii="Arial" w:hAnsi="Arial" w:cs="Arial"/>
                <w:bCs/>
                <w:sz w:val="22"/>
                <w:szCs w:val="22"/>
              </w:rPr>
              <w:t>Outras exigências de qualificação técnica:</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C1061D" w:rsidRPr="00CA38DB" w14:paraId="0702AC6A" w14:textId="77777777" w:rsidTr="00CF09A4">
              <w:tc>
                <w:tcPr>
                  <w:tcW w:w="10014" w:type="dxa"/>
                  <w:shd w:val="clear" w:color="auto" w:fill="auto"/>
                </w:tcPr>
                <w:p w14:paraId="2392E223" w14:textId="77777777" w:rsidR="00C1061D" w:rsidRPr="00CA38DB" w:rsidRDefault="00C1061D" w:rsidP="0085014E">
                  <w:pPr>
                    <w:framePr w:hSpace="141" w:wrap="around" w:vAnchor="text" w:hAnchor="text" w:xAlign="center" w:y="1"/>
                    <w:spacing w:line="276" w:lineRule="auto"/>
                    <w:ind w:left="196" w:right="228"/>
                    <w:suppressOverlap/>
                    <w:jc w:val="both"/>
                    <w:rPr>
                      <w:rFonts w:ascii="Arial" w:hAnsi="Arial" w:cs="Arial"/>
                      <w:bCs/>
                      <w:sz w:val="22"/>
                      <w:szCs w:val="22"/>
                    </w:rPr>
                  </w:pPr>
                </w:p>
                <w:p w14:paraId="5950ACD1" w14:textId="72E39B4A" w:rsidR="00C1061D" w:rsidRPr="00CA38DB" w:rsidRDefault="00C86561" w:rsidP="0085014E">
                  <w:pPr>
                    <w:framePr w:hSpace="141" w:wrap="around" w:vAnchor="text" w:hAnchor="text" w:xAlign="center" w:y="1"/>
                    <w:spacing w:line="276" w:lineRule="auto"/>
                    <w:suppressOverlap/>
                    <w:rPr>
                      <w:rFonts w:ascii="Arial" w:hAnsi="Arial" w:cs="Arial"/>
                      <w:bCs/>
                      <w:sz w:val="22"/>
                      <w:szCs w:val="22"/>
                    </w:rPr>
                  </w:pPr>
                  <w:r w:rsidRPr="00302581">
                    <w:rPr>
                      <w:rFonts w:ascii="Arial" w:hAnsi="Arial" w:cs="Arial"/>
                      <w:sz w:val="22"/>
                      <w:szCs w:val="22"/>
                    </w:rPr>
                    <w:t>Visando comprovar a fluência nos idiomas inglês, francês, espanhol e italiano, a empresa vencedora, deverá apresentar diplomas comprobatórios (reconhecidos pelo MEC) de grau pleno dos tradutores que trabalharão nas solicitações da UDESC.</w:t>
                  </w:r>
                </w:p>
              </w:tc>
            </w:tr>
          </w:tbl>
          <w:p w14:paraId="3A2E0FEB" w14:textId="23892E8B" w:rsidR="006A0612" w:rsidRPr="00CA38DB" w:rsidRDefault="006A0612" w:rsidP="00882989">
            <w:pPr>
              <w:spacing w:line="276" w:lineRule="auto"/>
              <w:ind w:right="228"/>
              <w:jc w:val="both"/>
              <w:rPr>
                <w:rFonts w:ascii="Arial" w:hAnsi="Arial" w:cs="Arial"/>
                <w:bCs/>
                <w:sz w:val="22"/>
                <w:szCs w:val="22"/>
              </w:rPr>
            </w:pPr>
          </w:p>
        </w:tc>
      </w:tr>
      <w:tr w:rsidR="00193748" w:rsidRPr="00CA38DB" w14:paraId="08617126" w14:textId="77777777" w:rsidTr="00FE0B0E">
        <w:tc>
          <w:tcPr>
            <w:tcW w:w="10485" w:type="dxa"/>
            <w:gridSpan w:val="3"/>
            <w:shd w:val="clear" w:color="auto" w:fill="369B55"/>
          </w:tcPr>
          <w:p w14:paraId="7D7EE699" w14:textId="77777777" w:rsidR="00193748" w:rsidRPr="00CA38DB" w:rsidRDefault="00365DAF" w:rsidP="00882989">
            <w:pPr>
              <w:numPr>
                <w:ilvl w:val="0"/>
                <w:numId w:val="23"/>
              </w:numPr>
              <w:tabs>
                <w:tab w:val="left" w:pos="426"/>
              </w:tabs>
              <w:spacing w:line="276" w:lineRule="auto"/>
              <w:ind w:left="58" w:firstLine="0"/>
              <w:rPr>
                <w:rFonts w:ascii="Arial" w:hAnsi="Arial" w:cs="Arial"/>
                <w:b/>
                <w:color w:val="FFFFFF" w:themeColor="background1"/>
                <w:sz w:val="22"/>
                <w:szCs w:val="22"/>
              </w:rPr>
            </w:pPr>
            <w:r w:rsidRPr="00CA38DB">
              <w:rPr>
                <w:rFonts w:ascii="Arial" w:hAnsi="Arial" w:cs="Arial"/>
                <w:b/>
                <w:color w:val="FFFFFF" w:themeColor="background1"/>
                <w:sz w:val="22"/>
                <w:szCs w:val="22"/>
              </w:rPr>
              <w:lastRenderedPageBreak/>
              <w:t>DA EXECUÇÃO DO OBJETO</w:t>
            </w:r>
          </w:p>
        </w:tc>
      </w:tr>
      <w:tr w:rsidR="00193748" w:rsidRPr="00CA38DB" w14:paraId="44DCE2A0" w14:textId="77777777" w:rsidTr="00FE0B0E">
        <w:tc>
          <w:tcPr>
            <w:tcW w:w="10485" w:type="dxa"/>
            <w:gridSpan w:val="3"/>
            <w:shd w:val="clear" w:color="auto" w:fill="auto"/>
          </w:tcPr>
          <w:p w14:paraId="1D3E7222" w14:textId="77777777" w:rsidR="001750DE" w:rsidRPr="00CA38DB" w:rsidRDefault="001750DE" w:rsidP="00882989">
            <w:pPr>
              <w:spacing w:line="276" w:lineRule="auto"/>
              <w:jc w:val="both"/>
              <w:rPr>
                <w:rFonts w:ascii="Arial" w:hAnsi="Arial" w:cs="Arial"/>
                <w:b/>
                <w:sz w:val="22"/>
                <w:szCs w:val="22"/>
              </w:rPr>
            </w:pPr>
          </w:p>
          <w:p w14:paraId="63EC0909" w14:textId="0984BB8C" w:rsidR="00C1061D" w:rsidRPr="00CA38DB" w:rsidRDefault="00C1061D" w:rsidP="00882989">
            <w:pPr>
              <w:spacing w:line="276" w:lineRule="auto"/>
              <w:ind w:left="196"/>
              <w:jc w:val="both"/>
              <w:rPr>
                <w:rFonts w:ascii="Arial" w:hAnsi="Arial" w:cs="Arial"/>
                <w:b/>
                <w:sz w:val="22"/>
                <w:szCs w:val="22"/>
              </w:rPr>
            </w:pPr>
            <w:r w:rsidRPr="00CA38DB">
              <w:rPr>
                <w:rFonts w:ascii="Arial" w:hAnsi="Arial" w:cs="Arial"/>
                <w:b/>
                <w:sz w:val="22"/>
                <w:szCs w:val="22"/>
              </w:rPr>
              <w:t>6.</w:t>
            </w:r>
            <w:r w:rsidR="005A4EE4" w:rsidRPr="00CA38DB">
              <w:rPr>
                <w:rFonts w:ascii="Arial" w:hAnsi="Arial" w:cs="Arial"/>
                <w:b/>
                <w:sz w:val="22"/>
                <w:szCs w:val="22"/>
              </w:rPr>
              <w:t>1</w:t>
            </w:r>
            <w:r w:rsidRPr="00CA38DB">
              <w:rPr>
                <w:rFonts w:ascii="Arial" w:hAnsi="Arial" w:cs="Arial"/>
                <w:b/>
                <w:sz w:val="22"/>
                <w:szCs w:val="22"/>
              </w:rPr>
              <w:t>. Local e endereço de entrega</w:t>
            </w:r>
            <w:r w:rsidR="002B05EC" w:rsidRPr="00CA38DB">
              <w:rPr>
                <w:rFonts w:ascii="Arial" w:hAnsi="Arial" w:cs="Arial"/>
                <w:b/>
                <w:sz w:val="22"/>
                <w:szCs w:val="22"/>
              </w:rPr>
              <w:t xml:space="preserve">, </w:t>
            </w:r>
            <w:r w:rsidR="002B05EC" w:rsidRPr="00CA38DB">
              <w:rPr>
                <w:rFonts w:ascii="Arial" w:hAnsi="Arial" w:cs="Arial"/>
                <w:bCs/>
                <w:sz w:val="22"/>
                <w:szCs w:val="22"/>
              </w:rPr>
              <w:t>conforme Sigla do Centro nos quantitativos do ANEXO II – Planilha de Itens</w:t>
            </w:r>
            <w:r w:rsidR="00642DF0" w:rsidRPr="00CA38DB">
              <w:rPr>
                <w:rFonts w:ascii="Arial" w:hAnsi="Arial" w:cs="Arial"/>
                <w:bCs/>
                <w:sz w:val="22"/>
                <w:szCs w:val="22"/>
              </w:rPr>
              <w:t>:</w:t>
            </w:r>
          </w:p>
          <w:p w14:paraId="5E6AB680" w14:textId="77777777" w:rsidR="00642DF0" w:rsidRPr="00CA38DB" w:rsidRDefault="00642DF0" w:rsidP="00882989">
            <w:pPr>
              <w:tabs>
                <w:tab w:val="num" w:pos="0"/>
                <w:tab w:val="num" w:pos="1394"/>
              </w:tabs>
              <w:suppressAutoHyphens/>
              <w:spacing w:line="276" w:lineRule="auto"/>
              <w:jc w:val="both"/>
              <w:rPr>
                <w:rFonts w:ascii="Arial" w:hAnsi="Arial" w:cs="Arial"/>
                <w:b/>
                <w:sz w:val="22"/>
                <w:szCs w:val="22"/>
              </w:rPr>
            </w:pPr>
          </w:p>
          <w:p w14:paraId="714AE64A" w14:textId="7ADBD441" w:rsidR="004249A5" w:rsidRPr="00CA38DB" w:rsidRDefault="00642DF0" w:rsidP="00882989">
            <w:pPr>
              <w:tabs>
                <w:tab w:val="num" w:pos="0"/>
                <w:tab w:val="num" w:pos="1394"/>
              </w:tabs>
              <w:suppressAutoHyphens/>
              <w:spacing w:line="276" w:lineRule="auto"/>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.1.1 CAMPUS I – GRANDE FLORIANÓPOLIS:</w:t>
            </w:r>
          </w:p>
          <w:p w14:paraId="08EED71D" w14:textId="470D487E"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6.1.1.1</w:t>
            </w:r>
            <w:r w:rsidRPr="00CA38DB">
              <w:rPr>
                <w:rFonts w:ascii="Arial" w:hAnsi="Arial" w:cs="Arial"/>
                <w:b/>
                <w:sz w:val="22"/>
                <w:szCs w:val="22"/>
              </w:rPr>
              <w:t xml:space="preserve"> </w:t>
            </w:r>
            <w:r w:rsidR="004249A5" w:rsidRPr="00CA38DB">
              <w:rPr>
                <w:rFonts w:ascii="Arial" w:hAnsi="Arial" w:cs="Arial"/>
                <w:b/>
                <w:sz w:val="22"/>
                <w:szCs w:val="22"/>
              </w:rPr>
              <w:t>Reitoria</w:t>
            </w:r>
          </w:p>
          <w:p w14:paraId="4DBF3985" w14:textId="61C45933"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 xml:space="preserve">Av. Madre Benvenuta, </w:t>
            </w:r>
            <w:r w:rsidR="004249A5" w:rsidRPr="00C93430">
              <w:rPr>
                <w:rFonts w:ascii="Arial" w:hAnsi="Arial" w:cs="Arial"/>
                <w:bCs/>
                <w:sz w:val="22"/>
                <w:szCs w:val="22"/>
              </w:rPr>
              <w:t>2007</w:t>
            </w:r>
            <w:r w:rsidR="00A47EA8" w:rsidRPr="00C93430">
              <w:rPr>
                <w:rFonts w:ascii="Arial" w:hAnsi="Arial" w:cs="Arial"/>
                <w:bCs/>
                <w:sz w:val="22"/>
                <w:szCs w:val="22"/>
              </w:rPr>
              <w:t xml:space="preserve"> e 2080</w:t>
            </w:r>
            <w:r w:rsidR="004249A5" w:rsidRPr="00C93430">
              <w:rPr>
                <w:rFonts w:ascii="Arial" w:hAnsi="Arial" w:cs="Arial"/>
                <w:bCs/>
                <w:sz w:val="22"/>
                <w:szCs w:val="22"/>
              </w:rPr>
              <w:t>,</w:t>
            </w:r>
            <w:r w:rsidR="004249A5" w:rsidRPr="00CA38DB">
              <w:rPr>
                <w:rFonts w:ascii="Arial" w:hAnsi="Arial" w:cs="Arial"/>
                <w:bCs/>
                <w:sz w:val="22"/>
                <w:szCs w:val="22"/>
              </w:rPr>
              <w:t xml:space="preserve"> Itacorubi, Florianópolis/SC CEP 88035-001.</w:t>
            </w:r>
          </w:p>
          <w:p w14:paraId="3C0E6FD2" w14:textId="746810B0"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6.1.1.2</w:t>
            </w:r>
            <w:r w:rsidRPr="00CA38DB">
              <w:rPr>
                <w:rFonts w:ascii="Arial" w:hAnsi="Arial" w:cs="Arial"/>
                <w:b/>
                <w:sz w:val="22"/>
                <w:szCs w:val="22"/>
              </w:rPr>
              <w:t xml:space="preserve"> </w:t>
            </w:r>
            <w:r w:rsidR="004249A5" w:rsidRPr="00CA38DB">
              <w:rPr>
                <w:rFonts w:ascii="Arial" w:hAnsi="Arial" w:cs="Arial"/>
                <w:b/>
                <w:sz w:val="22"/>
                <w:szCs w:val="22"/>
              </w:rPr>
              <w:t>ESAG - Centro de Ciências da Administração e Socioeconômicas:</w:t>
            </w:r>
          </w:p>
          <w:p w14:paraId="10E4903A" w14:textId="7C464340"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Av. Madre Benvenuta, 2007, Itacorubi, Florianópolis/SC CEP 88035-001.</w:t>
            </w:r>
          </w:p>
          <w:p w14:paraId="2B7DB8BE" w14:textId="151D71A4"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6.1.1.3</w:t>
            </w:r>
            <w:r w:rsidRPr="00CA38DB">
              <w:rPr>
                <w:rFonts w:ascii="Arial" w:hAnsi="Arial" w:cs="Arial"/>
                <w:b/>
                <w:sz w:val="22"/>
                <w:szCs w:val="22"/>
              </w:rPr>
              <w:t xml:space="preserve"> </w:t>
            </w:r>
            <w:r w:rsidR="004249A5" w:rsidRPr="00CA38DB">
              <w:rPr>
                <w:rFonts w:ascii="Arial" w:hAnsi="Arial" w:cs="Arial"/>
                <w:b/>
                <w:sz w:val="22"/>
                <w:szCs w:val="22"/>
              </w:rPr>
              <w:t>CEART - Centro de Artes:</w:t>
            </w:r>
          </w:p>
          <w:p w14:paraId="1125294B" w14:textId="2E8EE77C"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Av. Madre Benvenuta, 2007, Itacorubi, Florianópolis/SC CEP 88035-001.</w:t>
            </w:r>
          </w:p>
          <w:p w14:paraId="7004109C" w14:textId="278F2A63" w:rsidR="00812D08"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proofErr w:type="gramStart"/>
            <w:r w:rsidR="004249A5" w:rsidRPr="00CA38DB">
              <w:rPr>
                <w:rFonts w:ascii="Arial" w:hAnsi="Arial" w:cs="Arial"/>
                <w:b/>
                <w:sz w:val="22"/>
                <w:szCs w:val="22"/>
              </w:rPr>
              <w:t>6.1.1.4</w:t>
            </w:r>
            <w:r w:rsidRPr="00CA38DB">
              <w:rPr>
                <w:rFonts w:ascii="Arial" w:hAnsi="Arial" w:cs="Arial"/>
                <w:b/>
                <w:sz w:val="22"/>
                <w:szCs w:val="22"/>
              </w:rPr>
              <w:t xml:space="preserve"> </w:t>
            </w:r>
            <w:r w:rsidR="00812D08" w:rsidRPr="00CA38DB">
              <w:rPr>
                <w:rFonts w:ascii="Arial" w:hAnsi="Arial" w:cs="Arial"/>
                <w:b/>
                <w:sz w:val="22"/>
                <w:szCs w:val="22"/>
              </w:rPr>
              <w:t xml:space="preserve"> CEAD</w:t>
            </w:r>
            <w:proofErr w:type="gramEnd"/>
            <w:r w:rsidR="00812D08" w:rsidRPr="00CA38DB">
              <w:rPr>
                <w:rFonts w:ascii="Arial" w:hAnsi="Arial" w:cs="Arial"/>
                <w:b/>
                <w:sz w:val="22"/>
                <w:szCs w:val="22"/>
              </w:rPr>
              <w:t xml:space="preserve"> - Centro de Educação a Distância:</w:t>
            </w:r>
          </w:p>
          <w:p w14:paraId="66FE1440" w14:textId="77777777" w:rsidR="00812D08" w:rsidRPr="00CA38DB" w:rsidRDefault="00812D08" w:rsidP="00882989">
            <w:pPr>
              <w:spacing w:line="276" w:lineRule="auto"/>
              <w:ind w:left="360" w:right="228"/>
              <w:jc w:val="both"/>
              <w:rPr>
                <w:rFonts w:ascii="Arial" w:hAnsi="Arial" w:cs="Arial"/>
                <w:bCs/>
                <w:sz w:val="22"/>
                <w:szCs w:val="22"/>
              </w:rPr>
            </w:pPr>
            <w:r w:rsidRPr="00CA38DB">
              <w:rPr>
                <w:rFonts w:ascii="Arial" w:hAnsi="Arial" w:cs="Arial"/>
                <w:b/>
                <w:sz w:val="22"/>
                <w:szCs w:val="22"/>
              </w:rPr>
              <w:t xml:space="preserve">                          </w:t>
            </w:r>
            <w:r w:rsidRPr="00CA38DB">
              <w:rPr>
                <w:rFonts w:ascii="Arial" w:hAnsi="Arial" w:cs="Arial"/>
                <w:bCs/>
                <w:sz w:val="22"/>
                <w:szCs w:val="22"/>
              </w:rPr>
              <w:t>Av. Madre Benvenuta, 2007 - Itacorubi – Florianópolis/SC CEP 88035-001.</w:t>
            </w:r>
          </w:p>
          <w:p w14:paraId="204825A9" w14:textId="2174299B"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.1.1.5</w:t>
            </w:r>
            <w:r w:rsidRPr="00CA38DB">
              <w:rPr>
                <w:rFonts w:ascii="Arial" w:hAnsi="Arial" w:cs="Arial"/>
                <w:b/>
                <w:sz w:val="22"/>
                <w:szCs w:val="22"/>
              </w:rPr>
              <w:t xml:space="preserve"> </w:t>
            </w:r>
            <w:r w:rsidR="004249A5" w:rsidRPr="00CA38DB">
              <w:rPr>
                <w:rFonts w:ascii="Arial" w:hAnsi="Arial" w:cs="Arial"/>
                <w:b/>
                <w:sz w:val="22"/>
                <w:szCs w:val="22"/>
              </w:rPr>
              <w:t xml:space="preserve">FAED - Centro de Ciências da Educação: </w:t>
            </w:r>
          </w:p>
          <w:p w14:paraId="0AD98D74" w14:textId="7DD47A06"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Av. Madre Benvenuta, 2007 - Itacorubi – Florianópolis</w:t>
            </w:r>
            <w:r w:rsidRPr="00CA38DB">
              <w:rPr>
                <w:rFonts w:ascii="Arial" w:hAnsi="Arial" w:cs="Arial"/>
                <w:bCs/>
                <w:sz w:val="22"/>
                <w:szCs w:val="22"/>
              </w:rPr>
              <w:t>/</w:t>
            </w:r>
            <w:r w:rsidR="004249A5" w:rsidRPr="00CA38DB">
              <w:rPr>
                <w:rFonts w:ascii="Arial" w:hAnsi="Arial" w:cs="Arial"/>
                <w:bCs/>
                <w:sz w:val="22"/>
                <w:szCs w:val="22"/>
              </w:rPr>
              <w:t>SC CEP 88035-001.</w:t>
            </w:r>
          </w:p>
          <w:p w14:paraId="070479A6" w14:textId="697ED2F2" w:rsidR="00812D08"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proofErr w:type="gramStart"/>
            <w:r w:rsidRPr="00CA38DB">
              <w:rPr>
                <w:rFonts w:ascii="Arial" w:hAnsi="Arial" w:cs="Arial"/>
                <w:b/>
                <w:sz w:val="22"/>
                <w:szCs w:val="22"/>
              </w:rPr>
              <w:t>6</w:t>
            </w:r>
            <w:r w:rsidR="004249A5" w:rsidRPr="00CA38DB">
              <w:rPr>
                <w:rFonts w:ascii="Arial" w:hAnsi="Arial" w:cs="Arial"/>
                <w:b/>
                <w:sz w:val="22"/>
                <w:szCs w:val="22"/>
              </w:rPr>
              <w:t>.1.1.6</w:t>
            </w:r>
            <w:r w:rsidRPr="00CA38DB">
              <w:rPr>
                <w:rFonts w:ascii="Arial" w:hAnsi="Arial" w:cs="Arial"/>
                <w:b/>
                <w:sz w:val="22"/>
                <w:szCs w:val="22"/>
              </w:rPr>
              <w:t xml:space="preserve"> </w:t>
            </w:r>
            <w:r w:rsidR="00812D08" w:rsidRPr="00CA38DB">
              <w:rPr>
                <w:rFonts w:ascii="Arial" w:hAnsi="Arial" w:cs="Arial"/>
                <w:b/>
                <w:sz w:val="22"/>
                <w:szCs w:val="22"/>
              </w:rPr>
              <w:t xml:space="preserve"> CEFID</w:t>
            </w:r>
            <w:proofErr w:type="gramEnd"/>
            <w:r w:rsidR="00812D08" w:rsidRPr="00CA38DB">
              <w:rPr>
                <w:rFonts w:ascii="Arial" w:hAnsi="Arial" w:cs="Arial"/>
                <w:b/>
                <w:sz w:val="22"/>
                <w:szCs w:val="22"/>
              </w:rPr>
              <w:t xml:space="preserve"> – Centro de Ciências da Saúde e do Esporte:</w:t>
            </w:r>
          </w:p>
          <w:p w14:paraId="51BB8136" w14:textId="77777777" w:rsidR="00812D08" w:rsidRPr="00CA38DB" w:rsidRDefault="00812D08"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Rua Pascoal Simone, 358, Coqueiros, Florianópolis/SC CEP 88080-350.</w:t>
            </w:r>
          </w:p>
          <w:p w14:paraId="68BA055A" w14:textId="77777777" w:rsidR="004249A5" w:rsidRPr="00CA38DB" w:rsidRDefault="004249A5" w:rsidP="00882989">
            <w:pPr>
              <w:spacing w:line="276" w:lineRule="auto"/>
              <w:ind w:left="360" w:right="228"/>
              <w:jc w:val="both"/>
              <w:rPr>
                <w:rFonts w:ascii="Arial" w:hAnsi="Arial" w:cs="Arial"/>
                <w:b/>
                <w:sz w:val="22"/>
                <w:szCs w:val="22"/>
              </w:rPr>
            </w:pPr>
          </w:p>
          <w:p w14:paraId="436C2F07" w14:textId="4611F91A"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.1.2</w:t>
            </w:r>
            <w:r w:rsidRPr="00CA38DB">
              <w:rPr>
                <w:rFonts w:ascii="Arial" w:hAnsi="Arial" w:cs="Arial"/>
                <w:b/>
                <w:sz w:val="22"/>
                <w:szCs w:val="22"/>
              </w:rPr>
              <w:t xml:space="preserve"> </w:t>
            </w:r>
            <w:r w:rsidR="004249A5" w:rsidRPr="00CA38DB">
              <w:rPr>
                <w:rFonts w:ascii="Arial" w:hAnsi="Arial" w:cs="Arial"/>
                <w:b/>
                <w:sz w:val="22"/>
                <w:szCs w:val="22"/>
              </w:rPr>
              <w:t>CAMPUS II – Norte Catarinense:</w:t>
            </w:r>
          </w:p>
          <w:p w14:paraId="2854F783" w14:textId="37AAA110"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.1.2.1</w:t>
            </w:r>
            <w:r w:rsidRPr="00CA38DB">
              <w:rPr>
                <w:rFonts w:ascii="Arial" w:hAnsi="Arial" w:cs="Arial"/>
                <w:b/>
                <w:sz w:val="22"/>
                <w:szCs w:val="22"/>
              </w:rPr>
              <w:t xml:space="preserve"> </w:t>
            </w:r>
            <w:r w:rsidR="004249A5" w:rsidRPr="00CA38DB">
              <w:rPr>
                <w:rFonts w:ascii="Arial" w:hAnsi="Arial" w:cs="Arial"/>
                <w:b/>
                <w:sz w:val="22"/>
                <w:szCs w:val="22"/>
              </w:rPr>
              <w:t>CCT - Centro de Ciências Tecnológicas:</w:t>
            </w:r>
          </w:p>
          <w:p w14:paraId="5EA81981" w14:textId="48DB385C"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
                <w:sz w:val="22"/>
                <w:szCs w:val="22"/>
              </w:rPr>
              <w:t xml:space="preserve">                    </w:t>
            </w:r>
            <w:r w:rsidR="004249A5" w:rsidRPr="00CA38DB">
              <w:rPr>
                <w:rFonts w:ascii="Arial" w:hAnsi="Arial" w:cs="Arial"/>
                <w:bCs/>
                <w:sz w:val="22"/>
                <w:szCs w:val="22"/>
              </w:rPr>
              <w:t xml:space="preserve">Rua Paulo </w:t>
            </w:r>
            <w:proofErr w:type="spellStart"/>
            <w:r w:rsidR="004249A5" w:rsidRPr="00CA38DB">
              <w:rPr>
                <w:rFonts w:ascii="Arial" w:hAnsi="Arial" w:cs="Arial"/>
                <w:bCs/>
                <w:sz w:val="22"/>
                <w:szCs w:val="22"/>
              </w:rPr>
              <w:t>Malschitzki</w:t>
            </w:r>
            <w:proofErr w:type="spellEnd"/>
            <w:r w:rsidR="004249A5" w:rsidRPr="00CA38DB">
              <w:rPr>
                <w:rFonts w:ascii="Arial" w:hAnsi="Arial" w:cs="Arial"/>
                <w:bCs/>
                <w:sz w:val="22"/>
                <w:szCs w:val="22"/>
              </w:rPr>
              <w:t>, Zona Industrial Norte – Joinville</w:t>
            </w:r>
            <w:r w:rsidRPr="00CA38DB">
              <w:rPr>
                <w:rFonts w:ascii="Arial" w:hAnsi="Arial" w:cs="Arial"/>
                <w:bCs/>
                <w:sz w:val="22"/>
                <w:szCs w:val="22"/>
              </w:rPr>
              <w:t>/</w:t>
            </w:r>
            <w:r w:rsidR="004249A5" w:rsidRPr="00CA38DB">
              <w:rPr>
                <w:rFonts w:ascii="Arial" w:hAnsi="Arial" w:cs="Arial"/>
                <w:bCs/>
                <w:sz w:val="22"/>
                <w:szCs w:val="22"/>
              </w:rPr>
              <w:t>SC CEP 89219-710.</w:t>
            </w:r>
          </w:p>
          <w:p w14:paraId="71E75D8D" w14:textId="5659521B"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.1.2.2</w:t>
            </w:r>
            <w:r w:rsidRPr="00CA38DB">
              <w:rPr>
                <w:rFonts w:ascii="Arial" w:hAnsi="Arial" w:cs="Arial"/>
                <w:b/>
                <w:sz w:val="22"/>
                <w:szCs w:val="22"/>
              </w:rPr>
              <w:t xml:space="preserve"> </w:t>
            </w:r>
            <w:r w:rsidR="004249A5" w:rsidRPr="00CA38DB">
              <w:rPr>
                <w:rFonts w:ascii="Arial" w:hAnsi="Arial" w:cs="Arial"/>
                <w:b/>
                <w:sz w:val="22"/>
                <w:szCs w:val="22"/>
              </w:rPr>
              <w:t>CEPLAN - Centro de Educação do Planalto Norte:</w:t>
            </w:r>
          </w:p>
          <w:p w14:paraId="25954D8F" w14:textId="2B268A1B"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
                <w:sz w:val="22"/>
                <w:szCs w:val="22"/>
              </w:rPr>
              <w:t xml:space="preserve">                    </w:t>
            </w:r>
            <w:r w:rsidR="004249A5" w:rsidRPr="00CA38DB">
              <w:rPr>
                <w:rFonts w:ascii="Arial" w:hAnsi="Arial" w:cs="Arial"/>
                <w:bCs/>
                <w:sz w:val="22"/>
                <w:szCs w:val="22"/>
              </w:rPr>
              <w:t xml:space="preserve">Rua Luiz Fernando </w:t>
            </w:r>
            <w:proofErr w:type="spellStart"/>
            <w:r w:rsidR="004249A5" w:rsidRPr="00CA38DB">
              <w:rPr>
                <w:rFonts w:ascii="Arial" w:hAnsi="Arial" w:cs="Arial"/>
                <w:bCs/>
                <w:sz w:val="22"/>
                <w:szCs w:val="22"/>
              </w:rPr>
              <w:t>Hastreiter</w:t>
            </w:r>
            <w:proofErr w:type="spellEnd"/>
            <w:r w:rsidR="004249A5" w:rsidRPr="00CA38DB">
              <w:rPr>
                <w:rFonts w:ascii="Arial" w:hAnsi="Arial" w:cs="Arial"/>
                <w:bCs/>
                <w:sz w:val="22"/>
                <w:szCs w:val="22"/>
              </w:rPr>
              <w:t>, 180, Centenário – São Bento do Sul</w:t>
            </w:r>
            <w:r w:rsidRPr="00CA38DB">
              <w:rPr>
                <w:rFonts w:ascii="Arial" w:hAnsi="Arial" w:cs="Arial"/>
                <w:bCs/>
                <w:sz w:val="22"/>
                <w:szCs w:val="22"/>
              </w:rPr>
              <w:t>/</w:t>
            </w:r>
            <w:r w:rsidR="004249A5" w:rsidRPr="00CA38DB">
              <w:rPr>
                <w:rFonts w:ascii="Arial" w:hAnsi="Arial" w:cs="Arial"/>
                <w:bCs/>
                <w:sz w:val="22"/>
                <w:szCs w:val="22"/>
              </w:rPr>
              <w:t>SC</w:t>
            </w:r>
            <w:r w:rsidRPr="00CA38DB">
              <w:rPr>
                <w:rFonts w:ascii="Arial" w:hAnsi="Arial" w:cs="Arial"/>
                <w:bCs/>
                <w:sz w:val="22"/>
                <w:szCs w:val="22"/>
              </w:rPr>
              <w:t xml:space="preserve"> </w:t>
            </w:r>
            <w:r w:rsidR="004249A5" w:rsidRPr="00CA38DB">
              <w:rPr>
                <w:rFonts w:ascii="Arial" w:hAnsi="Arial" w:cs="Arial"/>
                <w:bCs/>
                <w:sz w:val="22"/>
                <w:szCs w:val="22"/>
              </w:rPr>
              <w:t>CEP 89283-081.</w:t>
            </w:r>
          </w:p>
          <w:p w14:paraId="6BCD23F0" w14:textId="77777777" w:rsidR="004249A5" w:rsidRPr="00CA38DB" w:rsidRDefault="004249A5" w:rsidP="00882989">
            <w:pPr>
              <w:spacing w:line="276" w:lineRule="auto"/>
              <w:ind w:left="360" w:right="228"/>
              <w:jc w:val="both"/>
              <w:rPr>
                <w:rFonts w:ascii="Arial" w:hAnsi="Arial" w:cs="Arial"/>
                <w:b/>
                <w:sz w:val="22"/>
                <w:szCs w:val="22"/>
              </w:rPr>
            </w:pPr>
          </w:p>
          <w:p w14:paraId="37E8A8D9" w14:textId="7FC78C9A"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.1.3</w:t>
            </w:r>
            <w:r w:rsidRPr="00CA38DB">
              <w:rPr>
                <w:rFonts w:ascii="Arial" w:hAnsi="Arial" w:cs="Arial"/>
                <w:b/>
                <w:sz w:val="22"/>
                <w:szCs w:val="22"/>
              </w:rPr>
              <w:t xml:space="preserve"> </w:t>
            </w:r>
            <w:r w:rsidR="004249A5" w:rsidRPr="00CA38DB">
              <w:rPr>
                <w:rFonts w:ascii="Arial" w:hAnsi="Arial" w:cs="Arial"/>
                <w:b/>
                <w:sz w:val="22"/>
                <w:szCs w:val="22"/>
              </w:rPr>
              <w:t>CAMPUS III - Planalto Serrano:</w:t>
            </w:r>
          </w:p>
          <w:p w14:paraId="73A24DA4" w14:textId="3F52D0B4"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.1.3.1</w:t>
            </w:r>
            <w:r w:rsidRPr="00CA38DB">
              <w:rPr>
                <w:rFonts w:ascii="Arial" w:hAnsi="Arial" w:cs="Arial"/>
                <w:b/>
                <w:sz w:val="22"/>
                <w:szCs w:val="22"/>
              </w:rPr>
              <w:t xml:space="preserve"> </w:t>
            </w:r>
            <w:r w:rsidR="004249A5" w:rsidRPr="00CA38DB">
              <w:rPr>
                <w:rFonts w:ascii="Arial" w:hAnsi="Arial" w:cs="Arial"/>
                <w:b/>
                <w:sz w:val="22"/>
                <w:szCs w:val="22"/>
              </w:rPr>
              <w:t>CAV</w:t>
            </w:r>
            <w:r w:rsidR="00A47EA8" w:rsidRPr="00CA38DB">
              <w:rPr>
                <w:rFonts w:ascii="Arial" w:hAnsi="Arial" w:cs="Arial"/>
                <w:b/>
                <w:sz w:val="22"/>
                <w:szCs w:val="22"/>
              </w:rPr>
              <w:t xml:space="preserve"> -</w:t>
            </w:r>
            <w:r w:rsidR="004249A5" w:rsidRPr="00CA38DB">
              <w:rPr>
                <w:rFonts w:ascii="Arial" w:hAnsi="Arial" w:cs="Arial"/>
                <w:b/>
                <w:sz w:val="22"/>
                <w:szCs w:val="22"/>
              </w:rPr>
              <w:t xml:space="preserve"> Centro de Ciências </w:t>
            </w:r>
            <w:proofErr w:type="spellStart"/>
            <w:r w:rsidR="004249A5" w:rsidRPr="00CA38DB">
              <w:rPr>
                <w:rFonts w:ascii="Arial" w:hAnsi="Arial" w:cs="Arial"/>
                <w:b/>
                <w:sz w:val="22"/>
                <w:szCs w:val="22"/>
              </w:rPr>
              <w:t>Agroveterinárias</w:t>
            </w:r>
            <w:proofErr w:type="spellEnd"/>
          </w:p>
          <w:p w14:paraId="3489915A" w14:textId="0A2E60B2"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proofErr w:type="spellStart"/>
            <w:r w:rsidR="004249A5" w:rsidRPr="00CA38DB">
              <w:rPr>
                <w:rFonts w:ascii="Arial" w:hAnsi="Arial" w:cs="Arial"/>
                <w:bCs/>
                <w:sz w:val="22"/>
                <w:szCs w:val="22"/>
              </w:rPr>
              <w:t>Av</w:t>
            </w:r>
            <w:proofErr w:type="spellEnd"/>
            <w:r w:rsidR="004249A5" w:rsidRPr="00CA38DB">
              <w:rPr>
                <w:rFonts w:ascii="Arial" w:hAnsi="Arial" w:cs="Arial"/>
                <w:bCs/>
                <w:sz w:val="22"/>
                <w:szCs w:val="22"/>
              </w:rPr>
              <w:t xml:space="preserve"> Luiz de Camões, 2090, Conta Dinheiro – Lages</w:t>
            </w:r>
            <w:r w:rsidRPr="00CA38DB">
              <w:rPr>
                <w:rFonts w:ascii="Arial" w:hAnsi="Arial" w:cs="Arial"/>
                <w:bCs/>
                <w:sz w:val="22"/>
                <w:szCs w:val="22"/>
              </w:rPr>
              <w:t>/</w:t>
            </w:r>
            <w:r w:rsidR="004249A5" w:rsidRPr="00CA38DB">
              <w:rPr>
                <w:rFonts w:ascii="Arial" w:hAnsi="Arial" w:cs="Arial"/>
                <w:bCs/>
                <w:sz w:val="22"/>
                <w:szCs w:val="22"/>
              </w:rPr>
              <w:t>SC CEP 88520-000.</w:t>
            </w:r>
          </w:p>
          <w:p w14:paraId="1C99FE71" w14:textId="77777777" w:rsidR="004249A5" w:rsidRPr="00CA38DB" w:rsidRDefault="004249A5" w:rsidP="00882989">
            <w:pPr>
              <w:spacing w:line="276" w:lineRule="auto"/>
              <w:ind w:left="360" w:right="228"/>
              <w:jc w:val="both"/>
              <w:rPr>
                <w:rFonts w:ascii="Arial" w:hAnsi="Arial" w:cs="Arial"/>
                <w:b/>
                <w:sz w:val="22"/>
                <w:szCs w:val="22"/>
              </w:rPr>
            </w:pPr>
          </w:p>
          <w:p w14:paraId="5AC2F93C" w14:textId="394A1D01"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.1.4</w:t>
            </w:r>
            <w:r w:rsidRPr="00CA38DB">
              <w:rPr>
                <w:rFonts w:ascii="Arial" w:hAnsi="Arial" w:cs="Arial"/>
                <w:b/>
                <w:sz w:val="22"/>
                <w:szCs w:val="22"/>
              </w:rPr>
              <w:t xml:space="preserve"> </w:t>
            </w:r>
            <w:r w:rsidR="004249A5" w:rsidRPr="00CA38DB">
              <w:rPr>
                <w:rFonts w:ascii="Arial" w:hAnsi="Arial" w:cs="Arial"/>
                <w:b/>
                <w:sz w:val="22"/>
                <w:szCs w:val="22"/>
              </w:rPr>
              <w:t>CAMPUS IV- Oeste Catarinense</w:t>
            </w:r>
          </w:p>
          <w:p w14:paraId="04E057E1" w14:textId="312234A6"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.1.4.1</w:t>
            </w:r>
            <w:r w:rsidRPr="00CA38DB">
              <w:rPr>
                <w:rFonts w:ascii="Arial" w:hAnsi="Arial" w:cs="Arial"/>
                <w:b/>
                <w:sz w:val="22"/>
                <w:szCs w:val="22"/>
              </w:rPr>
              <w:t xml:space="preserve"> </w:t>
            </w:r>
            <w:r w:rsidR="004249A5" w:rsidRPr="00CA38DB">
              <w:rPr>
                <w:rFonts w:ascii="Arial" w:hAnsi="Arial" w:cs="Arial"/>
                <w:b/>
                <w:sz w:val="22"/>
                <w:szCs w:val="22"/>
              </w:rPr>
              <w:t>CEO – Centro de Educação Superior do Oeste:</w:t>
            </w:r>
          </w:p>
          <w:p w14:paraId="2D98077D" w14:textId="18FB8921"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 xml:space="preserve">Chapecó 1 (Zootecnia/ Administrativo): </w:t>
            </w:r>
          </w:p>
          <w:p w14:paraId="3C641B74" w14:textId="1E548C33"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
                <w:sz w:val="22"/>
                <w:szCs w:val="22"/>
              </w:rPr>
              <w:lastRenderedPageBreak/>
              <w:t xml:space="preserve">                           </w:t>
            </w:r>
            <w:r w:rsidR="004249A5" w:rsidRPr="00CA38DB">
              <w:rPr>
                <w:rFonts w:ascii="Arial" w:hAnsi="Arial" w:cs="Arial"/>
                <w:bCs/>
                <w:sz w:val="22"/>
                <w:szCs w:val="22"/>
              </w:rPr>
              <w:t xml:space="preserve">Rua </w:t>
            </w:r>
            <w:proofErr w:type="spellStart"/>
            <w:r w:rsidR="004249A5" w:rsidRPr="00CA38DB">
              <w:rPr>
                <w:rFonts w:ascii="Arial" w:hAnsi="Arial" w:cs="Arial"/>
                <w:bCs/>
                <w:sz w:val="22"/>
                <w:szCs w:val="22"/>
              </w:rPr>
              <w:t>Beloni</w:t>
            </w:r>
            <w:proofErr w:type="spellEnd"/>
            <w:r w:rsidR="004249A5" w:rsidRPr="00CA38DB">
              <w:rPr>
                <w:rFonts w:ascii="Arial" w:hAnsi="Arial" w:cs="Arial"/>
                <w:bCs/>
                <w:sz w:val="22"/>
                <w:szCs w:val="22"/>
              </w:rPr>
              <w:t xml:space="preserve"> Trombeta Zanin, 680E, Santo Antônio – Chapecó</w:t>
            </w:r>
            <w:r w:rsidR="00D05F1E" w:rsidRPr="00CA38DB">
              <w:rPr>
                <w:rFonts w:ascii="Arial" w:hAnsi="Arial" w:cs="Arial"/>
                <w:bCs/>
                <w:sz w:val="22"/>
                <w:szCs w:val="22"/>
              </w:rPr>
              <w:t>/</w:t>
            </w:r>
            <w:r w:rsidR="004249A5" w:rsidRPr="00CA38DB">
              <w:rPr>
                <w:rFonts w:ascii="Arial" w:hAnsi="Arial" w:cs="Arial"/>
                <w:bCs/>
                <w:sz w:val="22"/>
                <w:szCs w:val="22"/>
              </w:rPr>
              <w:t>SC CEP 89815</w:t>
            </w:r>
            <w:r w:rsidR="00CF09A4" w:rsidRPr="00CA38DB">
              <w:rPr>
                <w:rFonts w:ascii="Arial" w:hAnsi="Arial" w:cs="Arial"/>
                <w:bCs/>
                <w:sz w:val="22"/>
                <w:szCs w:val="22"/>
              </w:rPr>
              <w:t>-</w:t>
            </w:r>
            <w:r w:rsidR="004249A5" w:rsidRPr="00CA38DB">
              <w:rPr>
                <w:rFonts w:ascii="Arial" w:hAnsi="Arial" w:cs="Arial"/>
                <w:bCs/>
                <w:sz w:val="22"/>
                <w:szCs w:val="22"/>
              </w:rPr>
              <w:t>630.</w:t>
            </w:r>
          </w:p>
          <w:p w14:paraId="677E1132" w14:textId="4143B11A"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Chapecó 2 (Enfermagem):</w:t>
            </w:r>
          </w:p>
          <w:p w14:paraId="6A66A61E" w14:textId="28E53D84"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Rua Sete de Setembro, 91D, Centro – Chapecó</w:t>
            </w:r>
            <w:r w:rsidR="00D05F1E" w:rsidRPr="00CA38DB">
              <w:rPr>
                <w:rFonts w:ascii="Arial" w:hAnsi="Arial" w:cs="Arial"/>
                <w:bCs/>
                <w:sz w:val="22"/>
                <w:szCs w:val="22"/>
              </w:rPr>
              <w:t>/</w:t>
            </w:r>
            <w:r w:rsidR="004249A5" w:rsidRPr="00CA38DB">
              <w:rPr>
                <w:rFonts w:ascii="Arial" w:hAnsi="Arial" w:cs="Arial"/>
                <w:bCs/>
                <w:sz w:val="22"/>
                <w:szCs w:val="22"/>
              </w:rPr>
              <w:t>SC CEP 89801-140.</w:t>
            </w:r>
          </w:p>
          <w:p w14:paraId="7EFFCFDF" w14:textId="6943864C"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Pinhalzinho 1 (Sede):</w:t>
            </w:r>
          </w:p>
          <w:p w14:paraId="36D68B55" w14:textId="28DAF779"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Rod. BR-282, Km 573, Linha Santa Terezinha – Pinhalzinho</w:t>
            </w:r>
            <w:r w:rsidR="00D05F1E" w:rsidRPr="00CA38DB">
              <w:rPr>
                <w:rFonts w:ascii="Arial" w:hAnsi="Arial" w:cs="Arial"/>
                <w:bCs/>
                <w:sz w:val="22"/>
                <w:szCs w:val="22"/>
              </w:rPr>
              <w:t>/</w:t>
            </w:r>
            <w:r w:rsidR="004249A5" w:rsidRPr="00CA38DB">
              <w:rPr>
                <w:rFonts w:ascii="Arial" w:hAnsi="Arial" w:cs="Arial"/>
                <w:bCs/>
                <w:sz w:val="22"/>
                <w:szCs w:val="22"/>
              </w:rPr>
              <w:t>SC CEP 89870-000.</w:t>
            </w:r>
          </w:p>
          <w:p w14:paraId="5FAC1651" w14:textId="7F142CFD"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w:t>
            </w:r>
            <w:r w:rsidR="004249A5" w:rsidRPr="00CA38DB">
              <w:rPr>
                <w:rFonts w:ascii="Arial" w:hAnsi="Arial" w:cs="Arial"/>
                <w:b/>
                <w:sz w:val="22"/>
                <w:szCs w:val="22"/>
              </w:rPr>
              <w:t>Pinhalzinho 2 (Usinas):</w:t>
            </w:r>
          </w:p>
          <w:p w14:paraId="67E1047B" w14:textId="13C783DA"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Rod. SC 160, Km 68, saída para Saudades – Pinhalzinho</w:t>
            </w:r>
            <w:r w:rsidR="00D05F1E" w:rsidRPr="00CA38DB">
              <w:rPr>
                <w:rFonts w:ascii="Arial" w:hAnsi="Arial" w:cs="Arial"/>
                <w:bCs/>
                <w:sz w:val="22"/>
                <w:szCs w:val="22"/>
              </w:rPr>
              <w:t>/</w:t>
            </w:r>
            <w:r w:rsidR="004249A5" w:rsidRPr="00CA38DB">
              <w:rPr>
                <w:rFonts w:ascii="Arial" w:hAnsi="Arial" w:cs="Arial"/>
                <w:bCs/>
                <w:sz w:val="22"/>
                <w:szCs w:val="22"/>
              </w:rPr>
              <w:t>SC CEP 89870-000.</w:t>
            </w:r>
          </w:p>
          <w:p w14:paraId="3E75C178" w14:textId="77777777" w:rsidR="004249A5" w:rsidRPr="00CA38DB" w:rsidRDefault="004249A5" w:rsidP="00882989">
            <w:pPr>
              <w:spacing w:line="276" w:lineRule="auto"/>
              <w:ind w:left="360" w:right="228"/>
              <w:jc w:val="both"/>
              <w:rPr>
                <w:rFonts w:ascii="Arial" w:hAnsi="Arial" w:cs="Arial"/>
                <w:b/>
                <w:sz w:val="22"/>
                <w:szCs w:val="22"/>
              </w:rPr>
            </w:pPr>
          </w:p>
          <w:p w14:paraId="468BE9D1" w14:textId="669EE960"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.1.5</w:t>
            </w:r>
            <w:r w:rsidRPr="00CA38DB">
              <w:rPr>
                <w:rFonts w:ascii="Arial" w:hAnsi="Arial" w:cs="Arial"/>
                <w:b/>
                <w:sz w:val="22"/>
                <w:szCs w:val="22"/>
              </w:rPr>
              <w:t xml:space="preserve"> </w:t>
            </w:r>
            <w:r w:rsidR="004249A5" w:rsidRPr="00CA38DB">
              <w:rPr>
                <w:rFonts w:ascii="Arial" w:hAnsi="Arial" w:cs="Arial"/>
                <w:b/>
                <w:sz w:val="22"/>
                <w:szCs w:val="22"/>
              </w:rPr>
              <w:t>CAMPUS V - VALE DO ITAJAÍ:</w:t>
            </w:r>
          </w:p>
          <w:p w14:paraId="0095CCDF" w14:textId="34851830"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.1.5.1</w:t>
            </w:r>
            <w:r w:rsidRPr="00CA38DB">
              <w:rPr>
                <w:rFonts w:ascii="Arial" w:hAnsi="Arial" w:cs="Arial"/>
                <w:b/>
                <w:sz w:val="22"/>
                <w:szCs w:val="22"/>
              </w:rPr>
              <w:t xml:space="preserve"> </w:t>
            </w:r>
            <w:r w:rsidR="004249A5" w:rsidRPr="00CA38DB">
              <w:rPr>
                <w:rFonts w:ascii="Arial" w:hAnsi="Arial" w:cs="Arial"/>
                <w:b/>
                <w:sz w:val="22"/>
                <w:szCs w:val="22"/>
              </w:rPr>
              <w:t>CEAVI – Centro de Educação Superior do Alto Vale do Itajaí:</w:t>
            </w:r>
          </w:p>
          <w:p w14:paraId="0DE1479A" w14:textId="60542918"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
                <w:sz w:val="22"/>
                <w:szCs w:val="22"/>
              </w:rPr>
              <w:t xml:space="preserve">                           </w:t>
            </w:r>
            <w:r w:rsidR="004249A5" w:rsidRPr="00CA38DB">
              <w:rPr>
                <w:rFonts w:ascii="Arial" w:hAnsi="Arial" w:cs="Arial"/>
                <w:bCs/>
                <w:sz w:val="22"/>
                <w:szCs w:val="22"/>
              </w:rPr>
              <w:t>Rua Dr. Getúlio Vargas, 2822, Bela Vista – Ibirama</w:t>
            </w:r>
            <w:r w:rsidR="00D05F1E" w:rsidRPr="00CA38DB">
              <w:rPr>
                <w:rFonts w:ascii="Arial" w:hAnsi="Arial" w:cs="Arial"/>
                <w:bCs/>
                <w:sz w:val="22"/>
                <w:szCs w:val="22"/>
              </w:rPr>
              <w:t>/</w:t>
            </w:r>
            <w:r w:rsidR="004249A5" w:rsidRPr="00CA38DB">
              <w:rPr>
                <w:rFonts w:ascii="Arial" w:hAnsi="Arial" w:cs="Arial"/>
                <w:bCs/>
                <w:sz w:val="22"/>
                <w:szCs w:val="22"/>
              </w:rPr>
              <w:t>SC CEP 89140-000.</w:t>
            </w:r>
          </w:p>
          <w:p w14:paraId="1684A874" w14:textId="78C0A8E5"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.1.5.2</w:t>
            </w:r>
            <w:r w:rsidRPr="00CA38DB">
              <w:rPr>
                <w:rFonts w:ascii="Arial" w:hAnsi="Arial" w:cs="Arial"/>
                <w:b/>
                <w:sz w:val="22"/>
                <w:szCs w:val="22"/>
              </w:rPr>
              <w:t xml:space="preserve"> </w:t>
            </w:r>
            <w:r w:rsidR="004249A5" w:rsidRPr="00CA38DB">
              <w:rPr>
                <w:rFonts w:ascii="Arial" w:hAnsi="Arial" w:cs="Arial"/>
                <w:b/>
                <w:sz w:val="22"/>
                <w:szCs w:val="22"/>
              </w:rPr>
              <w:t>CESFI - Centro de Educação Superior da Foz do Itajaí:</w:t>
            </w:r>
          </w:p>
          <w:p w14:paraId="7A3F3062" w14:textId="31E3F103"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proofErr w:type="spellStart"/>
            <w:r w:rsidR="00442FAA" w:rsidRPr="00CA38DB">
              <w:rPr>
                <w:rFonts w:ascii="Arial" w:hAnsi="Arial" w:cs="Arial"/>
                <w:bCs/>
                <w:sz w:val="22"/>
                <w:szCs w:val="22"/>
              </w:rPr>
              <w:t>Av</w:t>
            </w:r>
            <w:proofErr w:type="spellEnd"/>
            <w:r w:rsidR="00442FAA" w:rsidRPr="00CA38DB">
              <w:rPr>
                <w:rFonts w:ascii="Arial" w:hAnsi="Arial" w:cs="Arial"/>
                <w:bCs/>
                <w:sz w:val="22"/>
                <w:szCs w:val="22"/>
              </w:rPr>
              <w:t xml:space="preserve"> Lourival Cesário Pereira s/n, Nova Esperança – Balneário Camboriú/SC CEP 88336-275. </w:t>
            </w:r>
            <w:r w:rsidR="004249A5" w:rsidRPr="00CA38DB">
              <w:rPr>
                <w:rFonts w:ascii="Arial" w:hAnsi="Arial" w:cs="Arial"/>
                <w:bCs/>
                <w:sz w:val="22"/>
                <w:szCs w:val="22"/>
              </w:rPr>
              <w:t xml:space="preserve"> </w:t>
            </w:r>
          </w:p>
          <w:p w14:paraId="653017AC" w14:textId="77777777" w:rsidR="004249A5" w:rsidRPr="00CA38DB" w:rsidRDefault="004249A5" w:rsidP="00882989">
            <w:pPr>
              <w:spacing w:line="276" w:lineRule="auto"/>
              <w:ind w:left="360" w:right="228"/>
              <w:jc w:val="both"/>
              <w:rPr>
                <w:rFonts w:ascii="Arial" w:hAnsi="Arial" w:cs="Arial"/>
                <w:b/>
                <w:sz w:val="22"/>
                <w:szCs w:val="22"/>
              </w:rPr>
            </w:pPr>
          </w:p>
          <w:p w14:paraId="010911A8" w14:textId="24AA8F9A"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.1.6 CAMPUS VI - SUL CATARINENSE:</w:t>
            </w:r>
          </w:p>
          <w:p w14:paraId="53F70A49" w14:textId="762D9B7E"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.1.6.1</w:t>
            </w:r>
            <w:r w:rsidRPr="00CA38DB">
              <w:rPr>
                <w:rFonts w:ascii="Arial" w:hAnsi="Arial" w:cs="Arial"/>
                <w:b/>
                <w:sz w:val="22"/>
                <w:szCs w:val="22"/>
              </w:rPr>
              <w:t xml:space="preserve"> </w:t>
            </w:r>
            <w:r w:rsidR="004249A5" w:rsidRPr="00CA38DB">
              <w:rPr>
                <w:rFonts w:ascii="Arial" w:hAnsi="Arial" w:cs="Arial"/>
                <w:b/>
                <w:sz w:val="22"/>
                <w:szCs w:val="22"/>
              </w:rPr>
              <w:t>CERES – Centro de Educação Superior da Região Sul:</w:t>
            </w:r>
          </w:p>
          <w:p w14:paraId="47526B76" w14:textId="715EE3C0"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Cs/>
                <w:sz w:val="22"/>
                <w:szCs w:val="22"/>
              </w:rPr>
              <w:t xml:space="preserve">                          </w:t>
            </w:r>
            <w:r w:rsidR="004249A5" w:rsidRPr="00CA38DB">
              <w:rPr>
                <w:rFonts w:ascii="Arial" w:hAnsi="Arial" w:cs="Arial"/>
                <w:bCs/>
                <w:sz w:val="22"/>
                <w:szCs w:val="22"/>
              </w:rPr>
              <w:t>Rua Cel. Fernandes Martins, 270, Progresso, Laguna/SC CEP 88790-000.</w:t>
            </w:r>
          </w:p>
          <w:p w14:paraId="3FF1641C" w14:textId="77777777" w:rsidR="004249A5" w:rsidRPr="00CA38DB" w:rsidRDefault="004249A5" w:rsidP="00882989">
            <w:pPr>
              <w:spacing w:line="276" w:lineRule="auto"/>
              <w:ind w:left="360" w:right="228"/>
              <w:jc w:val="both"/>
              <w:rPr>
                <w:rFonts w:ascii="Arial" w:hAnsi="Arial" w:cs="Arial"/>
                <w:b/>
                <w:sz w:val="22"/>
                <w:szCs w:val="22"/>
              </w:rPr>
            </w:pPr>
          </w:p>
          <w:p w14:paraId="2A9A62A3" w14:textId="6C5524E2"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6</w:t>
            </w:r>
            <w:r w:rsidR="004249A5" w:rsidRPr="00CA38DB">
              <w:rPr>
                <w:rFonts w:ascii="Arial" w:hAnsi="Arial" w:cs="Arial"/>
                <w:b/>
                <w:sz w:val="22"/>
                <w:szCs w:val="22"/>
              </w:rPr>
              <w:t>.1.7 CAMPUS VI – MEIO OESTE:</w:t>
            </w:r>
          </w:p>
          <w:p w14:paraId="7FC6C03B" w14:textId="5F2704DB" w:rsidR="004249A5" w:rsidRPr="00CA38DB" w:rsidRDefault="00642DF0" w:rsidP="00882989">
            <w:pPr>
              <w:spacing w:line="276" w:lineRule="auto"/>
              <w:ind w:left="360" w:right="228"/>
              <w:jc w:val="both"/>
              <w:rPr>
                <w:rFonts w:ascii="Arial" w:hAnsi="Arial" w:cs="Arial"/>
                <w:b/>
                <w:sz w:val="22"/>
                <w:szCs w:val="22"/>
              </w:rPr>
            </w:pPr>
            <w:r w:rsidRPr="00CA38DB">
              <w:rPr>
                <w:rFonts w:ascii="Arial" w:hAnsi="Arial" w:cs="Arial"/>
                <w:b/>
                <w:sz w:val="22"/>
                <w:szCs w:val="22"/>
              </w:rPr>
              <w:t xml:space="preserve">             6</w:t>
            </w:r>
            <w:r w:rsidR="004249A5" w:rsidRPr="00CA38DB">
              <w:rPr>
                <w:rFonts w:ascii="Arial" w:hAnsi="Arial" w:cs="Arial"/>
                <w:b/>
                <w:sz w:val="22"/>
                <w:szCs w:val="22"/>
              </w:rPr>
              <w:t>.1.7.1</w:t>
            </w:r>
            <w:r w:rsidRPr="00CA38DB">
              <w:rPr>
                <w:rFonts w:ascii="Arial" w:hAnsi="Arial" w:cs="Arial"/>
                <w:b/>
                <w:sz w:val="22"/>
                <w:szCs w:val="22"/>
              </w:rPr>
              <w:t xml:space="preserve"> </w:t>
            </w:r>
            <w:r w:rsidR="004249A5" w:rsidRPr="00CA38DB">
              <w:rPr>
                <w:rFonts w:ascii="Arial" w:hAnsi="Arial" w:cs="Arial"/>
                <w:b/>
                <w:sz w:val="22"/>
                <w:szCs w:val="22"/>
              </w:rPr>
              <w:t>CESMO – Centro de Educação Superior do Meio Oeste:</w:t>
            </w:r>
          </w:p>
          <w:p w14:paraId="436B9BD0" w14:textId="162DAD52" w:rsidR="004249A5" w:rsidRPr="00CA38DB" w:rsidRDefault="00642DF0" w:rsidP="00882989">
            <w:pPr>
              <w:spacing w:line="276" w:lineRule="auto"/>
              <w:ind w:left="360" w:right="228"/>
              <w:jc w:val="both"/>
              <w:rPr>
                <w:rFonts w:ascii="Arial" w:hAnsi="Arial" w:cs="Arial"/>
                <w:bCs/>
                <w:sz w:val="22"/>
                <w:szCs w:val="22"/>
              </w:rPr>
            </w:pPr>
            <w:r w:rsidRPr="00CA38DB">
              <w:rPr>
                <w:rFonts w:ascii="Arial" w:hAnsi="Arial" w:cs="Arial"/>
                <w:b/>
                <w:sz w:val="22"/>
                <w:szCs w:val="22"/>
              </w:rPr>
              <w:t xml:space="preserve">                          </w:t>
            </w:r>
            <w:r w:rsidRPr="00CA38DB">
              <w:rPr>
                <w:rFonts w:ascii="Arial" w:hAnsi="Arial" w:cs="Arial"/>
                <w:sz w:val="22"/>
                <w:szCs w:val="22"/>
              </w:rPr>
              <w:t xml:space="preserve"> </w:t>
            </w:r>
            <w:r w:rsidRPr="00CA38DB">
              <w:rPr>
                <w:rFonts w:ascii="Arial" w:hAnsi="Arial" w:cs="Arial"/>
                <w:bCs/>
                <w:sz w:val="22"/>
                <w:szCs w:val="22"/>
              </w:rPr>
              <w:t>Rua Carlos Coelho de Souza, 120, Bairro DER, Caçador/SC CEP 8950</w:t>
            </w:r>
            <w:r w:rsidR="00CF09A4" w:rsidRPr="00CA38DB">
              <w:rPr>
                <w:rFonts w:ascii="Arial" w:hAnsi="Arial" w:cs="Arial"/>
                <w:bCs/>
                <w:sz w:val="22"/>
                <w:szCs w:val="22"/>
              </w:rPr>
              <w:t>6</w:t>
            </w:r>
            <w:r w:rsidRPr="00CA38DB">
              <w:rPr>
                <w:rFonts w:ascii="Arial" w:hAnsi="Arial" w:cs="Arial"/>
                <w:bCs/>
                <w:sz w:val="22"/>
                <w:szCs w:val="22"/>
              </w:rPr>
              <w:t>-0</w:t>
            </w:r>
            <w:r w:rsidR="00CF09A4" w:rsidRPr="00CA38DB">
              <w:rPr>
                <w:rFonts w:ascii="Arial" w:hAnsi="Arial" w:cs="Arial"/>
                <w:bCs/>
                <w:sz w:val="22"/>
                <w:szCs w:val="22"/>
              </w:rPr>
              <w:t>30</w:t>
            </w:r>
          </w:p>
          <w:p w14:paraId="234858D5" w14:textId="2984AACA" w:rsidR="004249A5" w:rsidRPr="00CA38DB" w:rsidRDefault="004249A5" w:rsidP="00882989">
            <w:pPr>
              <w:spacing w:line="276" w:lineRule="auto"/>
              <w:ind w:left="360" w:right="228"/>
              <w:jc w:val="both"/>
              <w:rPr>
                <w:rFonts w:ascii="Arial" w:hAnsi="Arial" w:cs="Arial"/>
                <w:b/>
                <w:sz w:val="22"/>
                <w:szCs w:val="22"/>
              </w:rPr>
            </w:pPr>
          </w:p>
          <w:p w14:paraId="6E8AF2F0" w14:textId="276AC5EA" w:rsidR="005A4EE4" w:rsidRPr="00882989" w:rsidRDefault="005A4EE4" w:rsidP="00882989">
            <w:pPr>
              <w:pStyle w:val="PargrafodaLista"/>
              <w:numPr>
                <w:ilvl w:val="1"/>
                <w:numId w:val="37"/>
              </w:numPr>
              <w:spacing w:line="276" w:lineRule="auto"/>
              <w:ind w:right="228"/>
              <w:jc w:val="both"/>
              <w:rPr>
                <w:rFonts w:ascii="Arial" w:hAnsi="Arial" w:cs="Arial"/>
                <w:b/>
                <w:sz w:val="22"/>
                <w:szCs w:val="22"/>
              </w:rPr>
            </w:pPr>
            <w:r w:rsidRPr="00882989">
              <w:rPr>
                <w:rFonts w:ascii="Arial" w:hAnsi="Arial" w:cs="Arial"/>
                <w:b/>
                <w:sz w:val="22"/>
                <w:szCs w:val="22"/>
              </w:rPr>
              <w:t>Prazo de entrega/execução</w:t>
            </w:r>
          </w:p>
          <w:p w14:paraId="5EA9E296" w14:textId="4123DFF0" w:rsidR="004249A5" w:rsidRDefault="004249A5" w:rsidP="00882989">
            <w:pPr>
              <w:spacing w:line="276" w:lineRule="auto"/>
              <w:ind w:left="196" w:right="228"/>
              <w:jc w:val="both"/>
              <w:rPr>
                <w:rFonts w:ascii="Arial" w:hAnsi="Arial" w:cs="Arial"/>
                <w:b/>
                <w:color w:val="4472C4"/>
                <w:sz w:val="22"/>
                <w:szCs w:val="22"/>
              </w:rPr>
            </w:pPr>
          </w:p>
          <w:p w14:paraId="1852E111" w14:textId="77777777" w:rsidR="00524FC6" w:rsidRPr="00CA38DB" w:rsidRDefault="00524FC6" w:rsidP="00882989">
            <w:pPr>
              <w:spacing w:line="276" w:lineRule="auto"/>
              <w:ind w:left="196" w:right="228"/>
              <w:jc w:val="both"/>
              <w:rPr>
                <w:rFonts w:ascii="Arial" w:hAnsi="Arial" w:cs="Arial"/>
                <w:b/>
                <w:color w:val="4472C4"/>
                <w:sz w:val="22"/>
                <w:szCs w:val="22"/>
              </w:rPr>
            </w:pPr>
          </w:p>
          <w:p w14:paraId="3D51996C" w14:textId="3509797C" w:rsidR="00000B1B" w:rsidRPr="004E70B4" w:rsidRDefault="001C7244" w:rsidP="00882989">
            <w:pPr>
              <w:spacing w:line="276" w:lineRule="auto"/>
              <w:ind w:right="228"/>
              <w:rPr>
                <w:rFonts w:ascii="Arial" w:hAnsi="Arial" w:cs="Arial"/>
                <w:sz w:val="22"/>
                <w:szCs w:val="22"/>
              </w:rPr>
            </w:pPr>
            <w:r w:rsidRPr="00CA38DB">
              <w:rPr>
                <w:rFonts w:ascii="Arial" w:hAnsi="Arial" w:cs="Arial"/>
                <w:b/>
                <w:sz w:val="22"/>
                <w:szCs w:val="22"/>
              </w:rPr>
              <w:t>6.2.1.</w:t>
            </w:r>
            <w:r w:rsidRPr="00CA38DB">
              <w:rPr>
                <w:rFonts w:ascii="Arial" w:hAnsi="Arial" w:cs="Arial"/>
                <w:bCs/>
                <w:sz w:val="22"/>
                <w:szCs w:val="22"/>
              </w:rPr>
              <w:tab/>
              <w:t xml:space="preserve"> </w:t>
            </w:r>
            <w:r w:rsidR="00882989" w:rsidRPr="001A07CA">
              <w:rPr>
                <w:rFonts w:ascii="Arial" w:hAnsi="Arial" w:cs="Arial"/>
                <w:lang w:val="pt-PT"/>
              </w:rPr>
              <w:t xml:space="preserve"> </w:t>
            </w:r>
            <w:r w:rsidR="00882989" w:rsidRPr="00882989">
              <w:rPr>
                <w:rFonts w:ascii="Arial" w:hAnsi="Arial" w:cs="Arial"/>
                <w:sz w:val="22"/>
                <w:szCs w:val="22"/>
                <w:lang w:val="pt-PT"/>
              </w:rPr>
              <w:t xml:space="preserve">As solicitações serão expedidas pelo Fiscal do Contrato  </w:t>
            </w:r>
            <w:r w:rsidR="00882989" w:rsidRPr="00882989">
              <w:rPr>
                <w:rFonts w:ascii="Arial" w:hAnsi="Arial" w:cs="Arial"/>
                <w:sz w:val="22"/>
                <w:szCs w:val="22"/>
              </w:rPr>
              <w:t>ou substituto legal, discriminando a modalidade do serviço a ser executado, fornecendo os dados do objeto e a quantidade desejada, por e-</w:t>
            </w:r>
            <w:r w:rsidR="00882989" w:rsidRPr="004E70B4">
              <w:rPr>
                <w:rFonts w:ascii="Arial" w:hAnsi="Arial" w:cs="Arial"/>
                <w:sz w:val="22"/>
                <w:szCs w:val="22"/>
              </w:rPr>
              <w:t>mail, sendo que o atendimento de solicitações feitas por outros não nomeados não serão pagas pela UDESC .</w:t>
            </w:r>
          </w:p>
          <w:p w14:paraId="3BED07CE" w14:textId="77777777" w:rsidR="00524FC6" w:rsidRPr="004E70B4" w:rsidRDefault="00524FC6" w:rsidP="00882989">
            <w:pPr>
              <w:spacing w:line="276" w:lineRule="auto"/>
              <w:ind w:right="228"/>
              <w:rPr>
                <w:rFonts w:ascii="Arial" w:hAnsi="Arial" w:cs="Arial"/>
                <w:sz w:val="22"/>
                <w:szCs w:val="22"/>
              </w:rPr>
            </w:pPr>
          </w:p>
          <w:p w14:paraId="3DECB2EE" w14:textId="289C3CF3" w:rsidR="00882989" w:rsidRPr="004E70B4" w:rsidRDefault="00000B1B" w:rsidP="00882989">
            <w:pPr>
              <w:spacing w:line="276" w:lineRule="auto"/>
              <w:ind w:right="228"/>
              <w:rPr>
                <w:rFonts w:ascii="Arial" w:hAnsi="Arial" w:cs="Arial"/>
                <w:sz w:val="22"/>
                <w:szCs w:val="22"/>
              </w:rPr>
            </w:pPr>
            <w:r w:rsidRPr="004E70B4">
              <w:rPr>
                <w:rFonts w:ascii="Arial" w:hAnsi="Arial" w:cs="Arial"/>
                <w:sz w:val="22"/>
                <w:szCs w:val="22"/>
                <w:lang w:val="pt-PT"/>
              </w:rPr>
              <w:t>Para o lote 01:</w:t>
            </w:r>
          </w:p>
          <w:p w14:paraId="4AE14D2D" w14:textId="77777777" w:rsidR="00882989" w:rsidRPr="004E70B4" w:rsidRDefault="00882989" w:rsidP="00882989">
            <w:pPr>
              <w:spacing w:line="276" w:lineRule="auto"/>
              <w:ind w:left="196" w:right="228"/>
              <w:jc w:val="both"/>
              <w:rPr>
                <w:rFonts w:ascii="Arial" w:hAnsi="Arial" w:cs="Arial"/>
                <w:bCs/>
                <w:sz w:val="22"/>
                <w:szCs w:val="22"/>
              </w:rPr>
            </w:pPr>
          </w:p>
          <w:p w14:paraId="7B7B4C8A" w14:textId="7F7D2011" w:rsidR="00807751" w:rsidRPr="004E70B4" w:rsidRDefault="00000B1B" w:rsidP="00524FC6">
            <w:pPr>
              <w:spacing w:line="276" w:lineRule="auto"/>
              <w:ind w:left="720" w:right="228"/>
              <w:rPr>
                <w:rFonts w:ascii="Arial" w:hAnsi="Arial" w:cs="Arial"/>
                <w:sz w:val="22"/>
                <w:szCs w:val="22"/>
              </w:rPr>
            </w:pPr>
            <w:r w:rsidRPr="004E70B4">
              <w:rPr>
                <w:rFonts w:ascii="Arial" w:hAnsi="Arial" w:cs="Arial"/>
                <w:sz w:val="22"/>
                <w:szCs w:val="22"/>
                <w:lang w:val="pt-PT"/>
              </w:rPr>
              <w:t xml:space="preserve">O prazo de prestação dos serviços constantes nas solicitações será de até </w:t>
            </w:r>
            <w:r w:rsidRPr="004E70B4">
              <w:rPr>
                <w:rFonts w:ascii="Arial" w:hAnsi="Arial" w:cs="Arial"/>
                <w:b/>
                <w:bCs/>
                <w:sz w:val="22"/>
                <w:szCs w:val="22"/>
                <w:lang w:val="pt-PT"/>
              </w:rPr>
              <w:t>5 dias úteis</w:t>
            </w:r>
            <w:r w:rsidRPr="004E70B4">
              <w:rPr>
                <w:rFonts w:ascii="Arial" w:hAnsi="Arial" w:cs="Arial"/>
                <w:sz w:val="22"/>
                <w:szCs w:val="22"/>
                <w:lang w:val="pt-PT"/>
              </w:rPr>
              <w:t xml:space="preserve"> após a Autorização formal para prestação do serviço, por escrito pelo </w:t>
            </w:r>
            <w:r w:rsidR="00807751" w:rsidRPr="004E70B4">
              <w:rPr>
                <w:rFonts w:ascii="Arial" w:hAnsi="Arial" w:cs="Arial"/>
                <w:sz w:val="22"/>
                <w:szCs w:val="22"/>
                <w:lang w:val="pt-PT"/>
              </w:rPr>
              <w:t>Fiscal de Contrato</w:t>
            </w:r>
            <w:r w:rsidRPr="004E70B4">
              <w:rPr>
                <w:rFonts w:ascii="Arial" w:hAnsi="Arial" w:cs="Arial"/>
                <w:sz w:val="22"/>
                <w:szCs w:val="22"/>
                <w:lang w:val="pt-PT"/>
              </w:rPr>
              <w:t xml:space="preserve"> de cada Centro</w:t>
            </w:r>
            <w:r w:rsidR="00807751" w:rsidRPr="004E70B4">
              <w:rPr>
                <w:rFonts w:ascii="Arial" w:hAnsi="Arial" w:cs="Arial"/>
                <w:sz w:val="22"/>
                <w:szCs w:val="22"/>
                <w:lang w:val="pt-PT"/>
              </w:rPr>
              <w:t xml:space="preserve"> ou substituto legal.</w:t>
            </w:r>
            <w:r w:rsidR="00524FC6" w:rsidRPr="004E70B4">
              <w:rPr>
                <w:rFonts w:ascii="Arial" w:hAnsi="Arial" w:cs="Arial"/>
                <w:sz w:val="22"/>
                <w:szCs w:val="22"/>
                <w:lang w:val="pt-PT"/>
              </w:rPr>
              <w:t xml:space="preserve"> </w:t>
            </w:r>
            <w:r w:rsidR="00807751" w:rsidRPr="004E70B4">
              <w:rPr>
                <w:rFonts w:ascii="Arial" w:hAnsi="Arial" w:cs="Arial"/>
                <w:sz w:val="22"/>
                <w:szCs w:val="22"/>
              </w:rPr>
              <w:t>Os serviços de tradução com revisão do(s) idioma(s) será(</w:t>
            </w:r>
            <w:proofErr w:type="spellStart"/>
            <w:r w:rsidR="00807751" w:rsidRPr="004E70B4">
              <w:rPr>
                <w:rFonts w:ascii="Arial" w:hAnsi="Arial" w:cs="Arial"/>
                <w:sz w:val="22"/>
                <w:szCs w:val="22"/>
              </w:rPr>
              <w:t>ão</w:t>
            </w:r>
            <w:proofErr w:type="spellEnd"/>
            <w:r w:rsidR="00807751" w:rsidRPr="004E70B4">
              <w:rPr>
                <w:rFonts w:ascii="Arial" w:hAnsi="Arial" w:cs="Arial"/>
                <w:sz w:val="22"/>
                <w:szCs w:val="22"/>
              </w:rPr>
              <w:t>) apresentado(s) em meio digital, seja em correio eletrônico e/ou em mídia óptica.</w:t>
            </w:r>
          </w:p>
          <w:p w14:paraId="0E21553D" w14:textId="13A99692" w:rsidR="00D958F5" w:rsidRPr="004E70B4" w:rsidRDefault="00D958F5" w:rsidP="00882989">
            <w:pPr>
              <w:spacing w:line="276" w:lineRule="auto"/>
              <w:ind w:left="164" w:right="228" w:firstLine="283"/>
              <w:jc w:val="both"/>
              <w:rPr>
                <w:rFonts w:ascii="Arial" w:hAnsi="Arial" w:cs="Arial"/>
                <w:bCs/>
                <w:sz w:val="22"/>
                <w:szCs w:val="22"/>
              </w:rPr>
            </w:pPr>
          </w:p>
          <w:p w14:paraId="65E40E89" w14:textId="3A33DE4A" w:rsidR="001C7244" w:rsidRPr="004E70B4" w:rsidRDefault="001C7244" w:rsidP="00524FC6">
            <w:pPr>
              <w:spacing w:line="276" w:lineRule="auto"/>
              <w:ind w:left="739" w:right="228" w:hanging="8"/>
              <w:jc w:val="both"/>
              <w:rPr>
                <w:rFonts w:ascii="Arial" w:hAnsi="Arial" w:cs="Arial"/>
                <w:bCs/>
                <w:sz w:val="22"/>
                <w:szCs w:val="22"/>
              </w:rPr>
            </w:pPr>
            <w:r w:rsidRPr="004E70B4">
              <w:rPr>
                <w:rFonts w:ascii="Arial" w:hAnsi="Arial" w:cs="Arial"/>
                <w:bCs/>
                <w:sz w:val="22"/>
                <w:szCs w:val="22"/>
              </w:rPr>
              <w:t xml:space="preserve">A Contratada receberá por e-mail </w:t>
            </w:r>
            <w:r w:rsidR="00000B1B" w:rsidRPr="004E70B4">
              <w:rPr>
                <w:rFonts w:ascii="Arial" w:hAnsi="Arial" w:cs="Arial"/>
                <w:sz w:val="22"/>
                <w:szCs w:val="22"/>
                <w:lang w:val="pt-PT"/>
              </w:rPr>
              <w:t>a Ordem de Serviço</w:t>
            </w:r>
            <w:r w:rsidRPr="004E70B4">
              <w:rPr>
                <w:rFonts w:ascii="Arial" w:hAnsi="Arial" w:cs="Arial"/>
                <w:bCs/>
                <w:sz w:val="22"/>
                <w:szCs w:val="22"/>
              </w:rPr>
              <w:t>, a qual começará a contar o prazo para entrega dos materiais</w:t>
            </w:r>
            <w:r w:rsidR="00D958F5" w:rsidRPr="004E70B4">
              <w:rPr>
                <w:rFonts w:ascii="Arial" w:hAnsi="Arial" w:cs="Arial"/>
                <w:bCs/>
                <w:sz w:val="22"/>
                <w:szCs w:val="22"/>
              </w:rPr>
              <w:t>/serviços</w:t>
            </w:r>
            <w:r w:rsidRPr="004E70B4">
              <w:rPr>
                <w:rFonts w:ascii="Arial" w:hAnsi="Arial" w:cs="Arial"/>
                <w:bCs/>
                <w:sz w:val="22"/>
                <w:szCs w:val="22"/>
              </w:rPr>
              <w:t>.</w:t>
            </w:r>
          </w:p>
          <w:p w14:paraId="4AAD0B67" w14:textId="77777777" w:rsidR="006C47BB" w:rsidRDefault="006C47BB" w:rsidP="00882989">
            <w:pPr>
              <w:spacing w:line="276" w:lineRule="auto"/>
              <w:ind w:left="196" w:right="228"/>
              <w:jc w:val="both"/>
              <w:rPr>
                <w:rFonts w:ascii="Arial" w:hAnsi="Arial" w:cs="Arial"/>
                <w:bCs/>
                <w:color w:val="FF0000"/>
                <w:sz w:val="22"/>
                <w:szCs w:val="22"/>
                <w:highlight w:val="yellow"/>
              </w:rPr>
            </w:pPr>
          </w:p>
          <w:p w14:paraId="7E57D6C8" w14:textId="4CF24A44" w:rsidR="006C47BB" w:rsidRDefault="006C47BB" w:rsidP="006C47BB">
            <w:pPr>
              <w:spacing w:line="276" w:lineRule="auto"/>
              <w:ind w:left="716" w:right="228"/>
              <w:jc w:val="both"/>
              <w:rPr>
                <w:rFonts w:ascii="Arial" w:hAnsi="Arial" w:cs="Arial"/>
                <w:bCs/>
                <w:sz w:val="22"/>
                <w:szCs w:val="22"/>
              </w:rPr>
            </w:pPr>
            <w:r w:rsidRPr="006C47BB">
              <w:rPr>
                <w:rFonts w:ascii="Arial" w:hAnsi="Arial" w:cs="Arial"/>
                <w:bCs/>
                <w:sz w:val="22"/>
                <w:szCs w:val="22"/>
              </w:rPr>
              <w:t>A CONTRATADA responderá inteiramente pela qualidade das laudas, inclusive quando da solicitação de conhecimento técnico para traduções de termos técnicos, obrigando-se a substituir, as suas expensas, no todo ou em parte, o objeto desta licitação, em que se verificarem vícios, defeitos, incorreções, falhas de impressão, correndo estes custos por sua conta. Não serão pagas laudas incorretas ou de má qualidade, quando não substituídas.</w:t>
            </w:r>
          </w:p>
          <w:p w14:paraId="0617F5E9" w14:textId="362828BB" w:rsidR="00B01DC5" w:rsidRPr="00524FC6" w:rsidRDefault="00B01DC5" w:rsidP="006C47BB">
            <w:pPr>
              <w:spacing w:line="276" w:lineRule="auto"/>
              <w:ind w:left="716" w:right="228"/>
              <w:jc w:val="both"/>
              <w:rPr>
                <w:rFonts w:ascii="Arial" w:hAnsi="Arial" w:cs="Arial"/>
                <w:bCs/>
                <w:sz w:val="22"/>
                <w:szCs w:val="22"/>
              </w:rPr>
            </w:pPr>
          </w:p>
          <w:p w14:paraId="682A2BC8" w14:textId="3D8BFB1F" w:rsidR="006C47BB" w:rsidRPr="00524FC6" w:rsidRDefault="006C47BB" w:rsidP="006C47BB">
            <w:pPr>
              <w:spacing w:line="276" w:lineRule="auto"/>
              <w:ind w:right="228"/>
              <w:rPr>
                <w:rFonts w:ascii="Arial" w:hAnsi="Arial" w:cs="Arial"/>
                <w:sz w:val="22"/>
                <w:szCs w:val="22"/>
                <w:lang w:val="pt-PT"/>
              </w:rPr>
            </w:pPr>
            <w:r w:rsidRPr="00524FC6">
              <w:rPr>
                <w:rFonts w:ascii="Arial" w:hAnsi="Arial" w:cs="Arial"/>
                <w:sz w:val="22"/>
                <w:szCs w:val="22"/>
                <w:lang w:val="pt-PT"/>
              </w:rPr>
              <w:t>Para o lote 02:</w:t>
            </w:r>
          </w:p>
          <w:p w14:paraId="1DCB684F" w14:textId="77777777" w:rsidR="0031357F" w:rsidRPr="00524FC6" w:rsidRDefault="0031357F" w:rsidP="0031357F">
            <w:pPr>
              <w:spacing w:line="276" w:lineRule="auto"/>
              <w:rPr>
                <w:rFonts w:ascii="Arial" w:hAnsi="Arial" w:cs="Arial"/>
                <w:sz w:val="22"/>
                <w:szCs w:val="22"/>
              </w:rPr>
            </w:pPr>
          </w:p>
          <w:p w14:paraId="78467B15" w14:textId="41EA8384" w:rsidR="0031357F" w:rsidRPr="00524FC6" w:rsidRDefault="0031357F" w:rsidP="00524FC6">
            <w:pPr>
              <w:spacing w:line="276" w:lineRule="auto"/>
              <w:ind w:left="597"/>
              <w:rPr>
                <w:rFonts w:ascii="Arial" w:hAnsi="Arial" w:cs="Arial"/>
                <w:sz w:val="22"/>
                <w:szCs w:val="22"/>
              </w:rPr>
            </w:pPr>
            <w:r w:rsidRPr="00524FC6">
              <w:rPr>
                <w:rFonts w:ascii="Arial" w:hAnsi="Arial" w:cs="Arial"/>
                <w:sz w:val="22"/>
                <w:szCs w:val="22"/>
              </w:rPr>
              <w:lastRenderedPageBreak/>
              <w:t>Para os serviços de locação e montagem de equipamentos de tradução simultânea, temos demandas específicas de 100, 150 e 300 participantes, podendo ser considerado uma variação de 10 %(dez) para mais ou para menos das quantidades.</w:t>
            </w:r>
          </w:p>
          <w:p w14:paraId="0636EBC1" w14:textId="77777777" w:rsidR="0031357F" w:rsidRPr="00524FC6" w:rsidRDefault="0031357F" w:rsidP="00524FC6">
            <w:pPr>
              <w:spacing w:line="276" w:lineRule="auto"/>
              <w:ind w:left="597"/>
              <w:jc w:val="both"/>
              <w:rPr>
                <w:rFonts w:ascii="Arial" w:hAnsi="Arial" w:cs="Arial"/>
                <w:sz w:val="22"/>
                <w:szCs w:val="22"/>
              </w:rPr>
            </w:pPr>
          </w:p>
          <w:p w14:paraId="5DA2222A" w14:textId="68B1C09B" w:rsidR="00807751" w:rsidRPr="00524FC6" w:rsidRDefault="0031357F" w:rsidP="00524FC6">
            <w:pPr>
              <w:spacing w:line="276" w:lineRule="auto"/>
              <w:ind w:left="597"/>
              <w:jc w:val="both"/>
              <w:rPr>
                <w:rFonts w:ascii="Arial" w:hAnsi="Arial" w:cs="Arial"/>
                <w:sz w:val="22"/>
                <w:szCs w:val="22"/>
              </w:rPr>
            </w:pPr>
            <w:r w:rsidRPr="00524FC6">
              <w:rPr>
                <w:rFonts w:ascii="Arial" w:hAnsi="Arial" w:cs="Arial"/>
                <w:sz w:val="22"/>
                <w:szCs w:val="22"/>
              </w:rPr>
              <w:t>T</w:t>
            </w:r>
            <w:r w:rsidR="00807751" w:rsidRPr="00524FC6">
              <w:rPr>
                <w:rFonts w:ascii="Arial" w:hAnsi="Arial" w:cs="Arial"/>
                <w:sz w:val="22"/>
                <w:szCs w:val="22"/>
              </w:rPr>
              <w:t>odos os equipamentos deverão estar instalados e testados com todos os recursos solicitados funcionando até, no máximo, 6 (seis) horas antes do início do evento.</w:t>
            </w:r>
          </w:p>
          <w:p w14:paraId="4C53782B" w14:textId="77777777" w:rsidR="00807751" w:rsidRPr="00524FC6" w:rsidRDefault="00807751" w:rsidP="00807751">
            <w:pPr>
              <w:spacing w:line="276" w:lineRule="auto"/>
              <w:rPr>
                <w:rFonts w:ascii="Arial" w:hAnsi="Arial" w:cs="Arial"/>
                <w:sz w:val="22"/>
                <w:szCs w:val="22"/>
              </w:rPr>
            </w:pPr>
          </w:p>
          <w:p w14:paraId="3B4BC07F" w14:textId="699545F3" w:rsidR="00807751" w:rsidRPr="00524FC6" w:rsidRDefault="00807751" w:rsidP="00807751">
            <w:pPr>
              <w:spacing w:line="276" w:lineRule="auto"/>
              <w:ind w:right="228"/>
              <w:rPr>
                <w:rFonts w:ascii="Arial" w:hAnsi="Arial" w:cs="Arial"/>
                <w:sz w:val="22"/>
                <w:szCs w:val="22"/>
                <w:lang w:val="pt-PT"/>
              </w:rPr>
            </w:pPr>
            <w:r w:rsidRPr="00524FC6">
              <w:rPr>
                <w:rFonts w:ascii="Arial" w:hAnsi="Arial" w:cs="Arial"/>
                <w:sz w:val="22"/>
                <w:szCs w:val="22"/>
                <w:lang w:val="pt-PT"/>
              </w:rPr>
              <w:t>Para o lote 03:</w:t>
            </w:r>
          </w:p>
          <w:p w14:paraId="46EA606B" w14:textId="77777777" w:rsidR="00807751" w:rsidRPr="00524FC6" w:rsidRDefault="00807751" w:rsidP="00807751">
            <w:pPr>
              <w:spacing w:line="276" w:lineRule="auto"/>
              <w:rPr>
                <w:rFonts w:ascii="Arial" w:hAnsi="Arial" w:cs="Arial"/>
                <w:sz w:val="22"/>
                <w:szCs w:val="22"/>
              </w:rPr>
            </w:pPr>
          </w:p>
          <w:p w14:paraId="66AB1296" w14:textId="1542AFDA" w:rsidR="00807751" w:rsidRPr="00524FC6" w:rsidRDefault="00807751" w:rsidP="00524FC6">
            <w:pPr>
              <w:spacing w:line="276" w:lineRule="auto"/>
              <w:ind w:left="597"/>
              <w:rPr>
                <w:rFonts w:ascii="Arial" w:hAnsi="Arial" w:cs="Arial"/>
                <w:sz w:val="22"/>
                <w:szCs w:val="22"/>
              </w:rPr>
            </w:pPr>
            <w:r w:rsidRPr="00524FC6">
              <w:rPr>
                <w:rFonts w:ascii="Arial" w:hAnsi="Arial" w:cs="Arial"/>
                <w:sz w:val="22"/>
                <w:szCs w:val="22"/>
              </w:rPr>
              <w:t>Dos serviços de tradução simultânea/interpretação LIBRAS, quando o evento contiver representantes de outros países, será efetuado o serviço com base na tradução para o português.</w:t>
            </w:r>
          </w:p>
          <w:p w14:paraId="3A610022" w14:textId="364EEC32" w:rsidR="00807751" w:rsidRPr="00524FC6" w:rsidRDefault="00807751" w:rsidP="00807751">
            <w:pPr>
              <w:spacing w:line="276" w:lineRule="auto"/>
              <w:rPr>
                <w:rFonts w:ascii="Arial" w:hAnsi="Arial" w:cs="Arial"/>
                <w:sz w:val="22"/>
                <w:szCs w:val="22"/>
              </w:rPr>
            </w:pPr>
          </w:p>
          <w:p w14:paraId="742CCB17" w14:textId="5DD14916" w:rsidR="00807751" w:rsidRPr="00524FC6" w:rsidRDefault="00807751" w:rsidP="0031357F">
            <w:pPr>
              <w:spacing w:line="276" w:lineRule="auto"/>
              <w:ind w:right="228"/>
              <w:jc w:val="both"/>
              <w:rPr>
                <w:rFonts w:ascii="Arial" w:hAnsi="Arial" w:cs="Arial"/>
                <w:sz w:val="22"/>
                <w:szCs w:val="22"/>
                <w:lang w:val="pt-PT"/>
              </w:rPr>
            </w:pPr>
            <w:r w:rsidRPr="00524FC6">
              <w:rPr>
                <w:rFonts w:ascii="Arial" w:hAnsi="Arial" w:cs="Arial"/>
                <w:sz w:val="22"/>
                <w:szCs w:val="22"/>
                <w:lang w:val="pt-PT"/>
              </w:rPr>
              <w:t>Para os lotes 02 e 03:</w:t>
            </w:r>
          </w:p>
          <w:p w14:paraId="794C58B6" w14:textId="172DE2C1" w:rsidR="00807751" w:rsidRPr="00524FC6" w:rsidRDefault="00807751" w:rsidP="00524FC6">
            <w:pPr>
              <w:spacing w:line="276" w:lineRule="auto"/>
              <w:ind w:left="597"/>
              <w:jc w:val="both"/>
              <w:rPr>
                <w:rFonts w:ascii="Arial" w:hAnsi="Arial" w:cs="Arial"/>
                <w:sz w:val="22"/>
                <w:szCs w:val="22"/>
              </w:rPr>
            </w:pPr>
            <w:r w:rsidRPr="00524FC6">
              <w:rPr>
                <w:rFonts w:ascii="Arial" w:hAnsi="Arial" w:cs="Arial"/>
                <w:sz w:val="22"/>
                <w:szCs w:val="22"/>
              </w:rPr>
              <w:t>Os eventos a que se referem os itens tradução simultânea/tradução consecutivas e locação de</w:t>
            </w:r>
            <w:r w:rsidR="0031357F" w:rsidRPr="00524FC6">
              <w:rPr>
                <w:rFonts w:ascii="Arial" w:hAnsi="Arial" w:cs="Arial"/>
                <w:sz w:val="22"/>
                <w:szCs w:val="22"/>
              </w:rPr>
              <w:t xml:space="preserve"> </w:t>
            </w:r>
            <w:r w:rsidR="00524FC6" w:rsidRPr="00524FC6">
              <w:rPr>
                <w:rFonts w:ascii="Arial" w:hAnsi="Arial" w:cs="Arial"/>
                <w:sz w:val="22"/>
                <w:szCs w:val="22"/>
              </w:rPr>
              <w:t>e</w:t>
            </w:r>
            <w:r w:rsidRPr="00524FC6">
              <w:rPr>
                <w:rFonts w:ascii="Arial" w:hAnsi="Arial" w:cs="Arial"/>
                <w:sz w:val="22"/>
                <w:szCs w:val="22"/>
              </w:rPr>
              <w:t>quipamentos para os mesmos, poderão ser realizados nos turnos da manhã, tarde e noite.</w:t>
            </w:r>
          </w:p>
          <w:p w14:paraId="00F433C2" w14:textId="337253D9" w:rsidR="00807751" w:rsidRPr="00524FC6" w:rsidRDefault="00807751" w:rsidP="00524FC6">
            <w:pPr>
              <w:spacing w:line="276" w:lineRule="auto"/>
              <w:ind w:left="597"/>
              <w:jc w:val="both"/>
              <w:rPr>
                <w:rFonts w:ascii="Arial" w:hAnsi="Arial" w:cs="Arial"/>
                <w:sz w:val="22"/>
                <w:szCs w:val="22"/>
              </w:rPr>
            </w:pPr>
            <w:r w:rsidRPr="00524FC6">
              <w:rPr>
                <w:rFonts w:ascii="Arial" w:hAnsi="Arial" w:cs="Arial"/>
                <w:sz w:val="22"/>
                <w:szCs w:val="22"/>
              </w:rPr>
              <w:t>A duração dos eventos de tradução simultânea será informada quando da emissão da Ordem de Serviço (OS), sendo que a UDESC pagará somente as horas da tradução, independentemente de quantos profissionais a empresa utilizará para prestar o serviço.</w:t>
            </w:r>
          </w:p>
          <w:p w14:paraId="5B9179B6" w14:textId="77777777" w:rsidR="00CD322F" w:rsidRPr="00CA38DB" w:rsidRDefault="00CD322F" w:rsidP="00882989">
            <w:pPr>
              <w:spacing w:line="276" w:lineRule="auto"/>
              <w:ind w:left="196"/>
              <w:rPr>
                <w:rFonts w:ascii="Arial" w:hAnsi="Arial" w:cs="Arial"/>
                <w:b/>
                <w:sz w:val="22"/>
                <w:szCs w:val="22"/>
              </w:rPr>
            </w:pPr>
          </w:p>
          <w:p w14:paraId="76F734F3" w14:textId="77777777" w:rsidR="00365DAF" w:rsidRPr="00CA38DB" w:rsidRDefault="00C1061D" w:rsidP="00882989">
            <w:pPr>
              <w:spacing w:line="276" w:lineRule="auto"/>
              <w:ind w:left="196"/>
              <w:rPr>
                <w:rFonts w:ascii="Arial" w:hAnsi="Arial" w:cs="Arial"/>
                <w:b/>
                <w:sz w:val="22"/>
                <w:szCs w:val="22"/>
              </w:rPr>
            </w:pPr>
            <w:r w:rsidRPr="00CA38DB">
              <w:rPr>
                <w:rFonts w:ascii="Arial" w:hAnsi="Arial" w:cs="Arial"/>
                <w:b/>
                <w:sz w:val="22"/>
                <w:szCs w:val="22"/>
              </w:rPr>
              <w:t>6.3. Bens perecíveis</w:t>
            </w:r>
          </w:p>
          <w:p w14:paraId="04B73575" w14:textId="0215A77B" w:rsidR="00C1061D" w:rsidRPr="00CA38DB" w:rsidRDefault="00C1061D" w:rsidP="00882989">
            <w:pPr>
              <w:pStyle w:val="Corpodetexto"/>
              <w:spacing w:before="107" w:line="276" w:lineRule="auto"/>
              <w:ind w:left="196"/>
              <w:rPr>
                <w:rFonts w:ascii="Arial" w:hAnsi="Arial" w:cs="Arial"/>
              </w:rPr>
            </w:pPr>
            <w:r w:rsidRPr="00CA38DB">
              <w:rPr>
                <w:rFonts w:ascii="Arial" w:hAnsi="Arial" w:cs="Arial"/>
                <w:spacing w:val="-1"/>
              </w:rPr>
              <w:t xml:space="preserve">( </w:t>
            </w:r>
            <w:r w:rsidR="00807751">
              <w:rPr>
                <w:rFonts w:ascii="Arial" w:hAnsi="Arial" w:cs="Arial"/>
                <w:spacing w:val="-1"/>
              </w:rPr>
              <w:t>X</w:t>
            </w:r>
            <w:r w:rsidRPr="00CA38DB">
              <w:rPr>
                <w:rFonts w:ascii="Arial" w:hAnsi="Arial" w:cs="Arial"/>
                <w:spacing w:val="-1"/>
              </w:rPr>
              <w:t>) Não</w:t>
            </w:r>
          </w:p>
          <w:p w14:paraId="038A81A1" w14:textId="77777777" w:rsidR="00C1061D" w:rsidRPr="00CA38DB" w:rsidRDefault="00C1061D" w:rsidP="00882989">
            <w:pPr>
              <w:spacing w:line="276" w:lineRule="auto"/>
              <w:ind w:left="196"/>
              <w:rPr>
                <w:rFonts w:ascii="Arial" w:hAnsi="Arial" w:cs="Arial"/>
                <w:sz w:val="22"/>
                <w:szCs w:val="22"/>
              </w:rPr>
            </w:pPr>
            <w:proofErr w:type="gramStart"/>
            <w:r w:rsidRPr="00CA38DB">
              <w:rPr>
                <w:rFonts w:ascii="Arial" w:hAnsi="Arial" w:cs="Arial"/>
                <w:sz w:val="22"/>
                <w:szCs w:val="22"/>
              </w:rPr>
              <w:t xml:space="preserve">(  </w:t>
            </w:r>
            <w:proofErr w:type="gramEnd"/>
            <w:r w:rsidRPr="00CA38DB">
              <w:rPr>
                <w:rFonts w:ascii="Arial" w:hAnsi="Arial" w:cs="Arial"/>
                <w:sz w:val="22"/>
                <w:szCs w:val="22"/>
              </w:rPr>
              <w:t xml:space="preserve">  ) Sim</w:t>
            </w:r>
          </w:p>
          <w:p w14:paraId="7C845D5C" w14:textId="77777777" w:rsidR="00736B90" w:rsidRPr="00CA38DB" w:rsidRDefault="00736B90" w:rsidP="00882989">
            <w:pPr>
              <w:spacing w:line="276" w:lineRule="auto"/>
              <w:ind w:left="196" w:right="228"/>
              <w:jc w:val="both"/>
              <w:rPr>
                <w:rFonts w:ascii="Arial" w:hAnsi="Arial" w:cs="Arial"/>
                <w:sz w:val="22"/>
                <w:szCs w:val="22"/>
              </w:rPr>
            </w:pPr>
          </w:p>
          <w:p w14:paraId="7CFE9B76" w14:textId="77777777" w:rsidR="008A59C5" w:rsidRPr="00CA38DB" w:rsidRDefault="00C16C95" w:rsidP="00882989">
            <w:pPr>
              <w:spacing w:line="276" w:lineRule="auto"/>
              <w:ind w:left="198" w:right="227"/>
              <w:rPr>
                <w:rFonts w:ascii="Arial" w:hAnsi="Arial" w:cs="Arial"/>
                <w:sz w:val="22"/>
                <w:szCs w:val="22"/>
              </w:rPr>
            </w:pPr>
            <w:r w:rsidRPr="00CA38DB">
              <w:rPr>
                <w:rFonts w:ascii="Arial" w:hAnsi="Arial" w:cs="Arial"/>
                <w:b/>
                <w:sz w:val="22"/>
                <w:szCs w:val="22"/>
              </w:rPr>
              <w:t>6.4. Garantia</w:t>
            </w:r>
            <w:r w:rsidR="004E3841" w:rsidRPr="00CA38DB">
              <w:rPr>
                <w:rFonts w:ascii="Arial" w:hAnsi="Arial" w:cs="Arial"/>
                <w:b/>
                <w:sz w:val="22"/>
                <w:szCs w:val="22"/>
              </w:rPr>
              <w:t xml:space="preserve"> de execução do contrato</w:t>
            </w:r>
          </w:p>
          <w:p w14:paraId="4E9F069C" w14:textId="15B10A0D" w:rsidR="00C16C95" w:rsidRPr="00CA38DB" w:rsidRDefault="00C16C95" w:rsidP="00882989">
            <w:pPr>
              <w:pStyle w:val="PargrafodaLista"/>
              <w:tabs>
                <w:tab w:val="left" w:pos="767"/>
              </w:tabs>
              <w:spacing w:before="0" w:line="276" w:lineRule="auto"/>
              <w:ind w:left="198" w:right="227"/>
              <w:jc w:val="both"/>
              <w:rPr>
                <w:rFonts w:ascii="Arial" w:eastAsia="Times New Roman" w:hAnsi="Arial" w:cs="Arial"/>
                <w:sz w:val="22"/>
                <w:szCs w:val="22"/>
                <w:lang w:val="pt-BR" w:eastAsia="pt-BR"/>
              </w:rPr>
            </w:pPr>
            <w:r w:rsidRPr="00CA38DB">
              <w:rPr>
                <w:rFonts w:ascii="Arial" w:eastAsia="Times New Roman" w:hAnsi="Arial" w:cs="Arial"/>
                <w:sz w:val="22"/>
                <w:szCs w:val="22"/>
                <w:lang w:val="pt-BR" w:eastAsia="pt-BR"/>
              </w:rPr>
              <w:t xml:space="preserve">Será exigida </w:t>
            </w:r>
            <w:r w:rsidR="004742FB" w:rsidRPr="00CA38DB">
              <w:rPr>
                <w:rFonts w:ascii="Arial" w:eastAsia="Times New Roman" w:hAnsi="Arial" w:cs="Arial"/>
                <w:sz w:val="22"/>
                <w:szCs w:val="22"/>
                <w:lang w:val="pt-BR" w:eastAsia="pt-BR"/>
              </w:rPr>
              <w:t xml:space="preserve">garantia de execução do contrato, nos moldes do </w:t>
            </w:r>
            <w:proofErr w:type="spellStart"/>
            <w:r w:rsidR="00736B90" w:rsidRPr="00CA38DB">
              <w:rPr>
                <w:rFonts w:ascii="Arial" w:eastAsia="Times New Roman" w:hAnsi="Arial" w:cs="Arial"/>
                <w:sz w:val="22"/>
                <w:szCs w:val="22"/>
                <w:lang w:val="pt-BR" w:eastAsia="pt-BR"/>
              </w:rPr>
              <w:t>A</w:t>
            </w:r>
            <w:r w:rsidR="004742FB" w:rsidRPr="00CA38DB">
              <w:rPr>
                <w:rFonts w:ascii="Arial" w:eastAsia="Times New Roman" w:hAnsi="Arial" w:cs="Arial"/>
                <w:sz w:val="22"/>
                <w:szCs w:val="22"/>
                <w:lang w:val="pt-BR" w:eastAsia="pt-BR"/>
              </w:rPr>
              <w:t>rts</w:t>
            </w:r>
            <w:proofErr w:type="spellEnd"/>
            <w:r w:rsidR="004742FB" w:rsidRPr="00CA38DB">
              <w:rPr>
                <w:rFonts w:ascii="Arial" w:eastAsia="Times New Roman" w:hAnsi="Arial" w:cs="Arial"/>
                <w:sz w:val="22"/>
                <w:szCs w:val="22"/>
                <w:lang w:val="pt-BR" w:eastAsia="pt-BR"/>
              </w:rPr>
              <w:t xml:space="preserve"> 96 a 102 da Lei nº 14.133/21, em valor correspondente a </w:t>
            </w:r>
            <w:r w:rsidR="00D958F5" w:rsidRPr="00CA38DB">
              <w:rPr>
                <w:rFonts w:ascii="Arial" w:eastAsia="Times New Roman" w:hAnsi="Arial" w:cs="Arial"/>
                <w:sz w:val="22"/>
                <w:szCs w:val="22"/>
                <w:lang w:val="pt-BR" w:eastAsia="pt-BR"/>
              </w:rPr>
              <w:t>5</w:t>
            </w:r>
            <w:r w:rsidR="00711D20" w:rsidRPr="00CA38DB">
              <w:rPr>
                <w:rFonts w:ascii="Arial" w:eastAsia="Times New Roman" w:hAnsi="Arial" w:cs="Arial"/>
                <w:sz w:val="22"/>
                <w:szCs w:val="22"/>
                <w:lang w:val="pt-BR" w:eastAsia="pt-BR"/>
              </w:rPr>
              <w:t>%</w:t>
            </w:r>
            <w:r w:rsidR="004742FB" w:rsidRPr="00CA38DB">
              <w:rPr>
                <w:rFonts w:ascii="Arial" w:eastAsia="Times New Roman" w:hAnsi="Arial" w:cs="Arial"/>
                <w:sz w:val="22"/>
                <w:szCs w:val="22"/>
                <w:lang w:val="pt-BR" w:eastAsia="pt-BR"/>
              </w:rPr>
              <w:t xml:space="preserve"> do valor total do contrato</w:t>
            </w:r>
            <w:r w:rsidRPr="00CA38DB">
              <w:rPr>
                <w:rFonts w:ascii="Arial" w:eastAsia="Times New Roman" w:hAnsi="Arial" w:cs="Arial"/>
                <w:sz w:val="22"/>
                <w:szCs w:val="22"/>
                <w:lang w:val="pt-BR" w:eastAsia="pt-BR"/>
              </w:rPr>
              <w:t>?</w:t>
            </w:r>
          </w:p>
          <w:p w14:paraId="77095A69" w14:textId="74717665" w:rsidR="00C16C95" w:rsidRPr="00CA38DB" w:rsidRDefault="00C16C95" w:rsidP="00882989">
            <w:pPr>
              <w:pStyle w:val="Corpodetexto"/>
              <w:spacing w:line="276" w:lineRule="auto"/>
              <w:ind w:left="198" w:right="227"/>
              <w:rPr>
                <w:rFonts w:ascii="Arial" w:hAnsi="Arial" w:cs="Arial"/>
              </w:rPr>
            </w:pPr>
            <w:r w:rsidRPr="00CA38DB">
              <w:rPr>
                <w:rFonts w:ascii="Arial" w:hAnsi="Arial" w:cs="Arial"/>
                <w:spacing w:val="-1"/>
              </w:rPr>
              <w:t xml:space="preserve">(  </w:t>
            </w:r>
            <w:r w:rsidR="00C86561">
              <w:rPr>
                <w:rFonts w:ascii="Arial" w:hAnsi="Arial" w:cs="Arial"/>
                <w:spacing w:val="-1"/>
              </w:rPr>
              <w:t>X</w:t>
            </w:r>
            <w:r w:rsidRPr="00CA38DB">
              <w:rPr>
                <w:rFonts w:ascii="Arial" w:hAnsi="Arial" w:cs="Arial"/>
                <w:spacing w:val="-1"/>
              </w:rPr>
              <w:t>) Não</w:t>
            </w:r>
          </w:p>
          <w:p w14:paraId="3CDE62F5" w14:textId="77777777" w:rsidR="00C16C95" w:rsidRPr="002F1919" w:rsidRDefault="00C16C95" w:rsidP="00882989">
            <w:pPr>
              <w:pStyle w:val="PargrafodaLista"/>
              <w:spacing w:before="0" w:line="276" w:lineRule="auto"/>
              <w:ind w:left="198" w:right="227"/>
              <w:rPr>
                <w:rFonts w:ascii="Arial" w:hAnsi="Arial" w:cs="Arial"/>
                <w:sz w:val="22"/>
                <w:szCs w:val="22"/>
              </w:rPr>
            </w:pPr>
            <w:r w:rsidRPr="00CA38DB">
              <w:rPr>
                <w:rFonts w:ascii="Arial" w:hAnsi="Arial" w:cs="Arial"/>
                <w:sz w:val="22"/>
                <w:szCs w:val="22"/>
              </w:rPr>
              <w:t>(     ) Sim</w:t>
            </w:r>
          </w:p>
          <w:p w14:paraId="5CB1ABB4" w14:textId="77777777" w:rsidR="00711D20" w:rsidRPr="002F1919" w:rsidRDefault="00711D20" w:rsidP="00882989">
            <w:pPr>
              <w:pStyle w:val="PargrafodaLista"/>
              <w:spacing w:before="0" w:line="276" w:lineRule="auto"/>
              <w:ind w:left="0"/>
              <w:rPr>
                <w:rFonts w:ascii="Arial" w:hAnsi="Arial" w:cs="Arial"/>
                <w:sz w:val="22"/>
                <w:szCs w:val="22"/>
              </w:rPr>
            </w:pPr>
          </w:p>
          <w:p w14:paraId="27150C88" w14:textId="77777777" w:rsidR="00711D20" w:rsidRPr="002F1919" w:rsidRDefault="00711D20" w:rsidP="00882989">
            <w:pPr>
              <w:spacing w:line="276" w:lineRule="auto"/>
              <w:ind w:left="196"/>
              <w:rPr>
                <w:rFonts w:ascii="Arial" w:hAnsi="Arial" w:cs="Arial"/>
                <w:sz w:val="22"/>
                <w:szCs w:val="22"/>
              </w:rPr>
            </w:pPr>
            <w:r w:rsidRPr="002F1919">
              <w:rPr>
                <w:rFonts w:ascii="Arial" w:hAnsi="Arial" w:cs="Arial"/>
                <w:b/>
                <w:sz w:val="22"/>
                <w:szCs w:val="22"/>
              </w:rPr>
              <w:t>6.5. Garantia do produto/serviço, manutenção e assistência técnica</w:t>
            </w:r>
          </w:p>
          <w:p w14:paraId="4F9297DD" w14:textId="77777777" w:rsidR="0031357F" w:rsidRPr="00CA38DB" w:rsidRDefault="0031357F" w:rsidP="0031357F">
            <w:pPr>
              <w:pStyle w:val="Corpodetexto"/>
              <w:spacing w:before="107" w:line="276" w:lineRule="auto"/>
              <w:ind w:left="196"/>
              <w:rPr>
                <w:rFonts w:ascii="Arial" w:hAnsi="Arial" w:cs="Arial"/>
              </w:rPr>
            </w:pPr>
            <w:r w:rsidRPr="00CA38DB">
              <w:rPr>
                <w:rFonts w:ascii="Arial" w:hAnsi="Arial" w:cs="Arial"/>
                <w:spacing w:val="-1"/>
              </w:rPr>
              <w:t xml:space="preserve">( </w:t>
            </w:r>
            <w:r>
              <w:rPr>
                <w:rFonts w:ascii="Arial" w:hAnsi="Arial" w:cs="Arial"/>
                <w:spacing w:val="-1"/>
              </w:rPr>
              <w:t>X</w:t>
            </w:r>
            <w:r w:rsidRPr="00CA38DB">
              <w:rPr>
                <w:rFonts w:ascii="Arial" w:hAnsi="Arial" w:cs="Arial"/>
                <w:spacing w:val="-1"/>
              </w:rPr>
              <w:t>) Não</w:t>
            </w:r>
          </w:p>
          <w:p w14:paraId="46BFBDB0" w14:textId="2C666FF6" w:rsidR="00365DAF" w:rsidRPr="00CA38DB" w:rsidRDefault="0031357F" w:rsidP="00EA3F34">
            <w:pPr>
              <w:spacing w:line="276" w:lineRule="auto"/>
              <w:ind w:left="196"/>
              <w:rPr>
                <w:rFonts w:ascii="Arial" w:hAnsi="Arial" w:cs="Arial"/>
                <w:b/>
                <w:color w:val="548DD4"/>
                <w:sz w:val="22"/>
                <w:szCs w:val="22"/>
              </w:rPr>
            </w:pPr>
            <w:proofErr w:type="gramStart"/>
            <w:r w:rsidRPr="00CA38DB">
              <w:rPr>
                <w:rFonts w:ascii="Arial" w:hAnsi="Arial" w:cs="Arial"/>
                <w:sz w:val="22"/>
                <w:szCs w:val="22"/>
              </w:rPr>
              <w:t xml:space="preserve">(  </w:t>
            </w:r>
            <w:proofErr w:type="gramEnd"/>
            <w:r w:rsidRPr="00CA38DB">
              <w:rPr>
                <w:rFonts w:ascii="Arial" w:hAnsi="Arial" w:cs="Arial"/>
                <w:sz w:val="22"/>
                <w:szCs w:val="22"/>
              </w:rPr>
              <w:t xml:space="preserve">  ) Sim</w:t>
            </w:r>
          </w:p>
        </w:tc>
      </w:tr>
      <w:tr w:rsidR="00C16C95" w:rsidRPr="00CA38DB" w14:paraId="339BB257" w14:textId="77777777" w:rsidTr="00FE0B0E">
        <w:tc>
          <w:tcPr>
            <w:tcW w:w="10485" w:type="dxa"/>
            <w:gridSpan w:val="3"/>
            <w:shd w:val="clear" w:color="auto" w:fill="149B55"/>
          </w:tcPr>
          <w:p w14:paraId="68EEFE39" w14:textId="77777777" w:rsidR="00C16C95" w:rsidRPr="00CA38DB" w:rsidRDefault="004E3841"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lastRenderedPageBreak/>
              <w:t>OBRIGAÇÕES ESPECÍFICAS DAS PARTES</w:t>
            </w:r>
          </w:p>
        </w:tc>
      </w:tr>
      <w:tr w:rsidR="00C16C95" w:rsidRPr="00CA38DB" w14:paraId="6FA9FD55" w14:textId="77777777" w:rsidTr="00FE0B0E">
        <w:tc>
          <w:tcPr>
            <w:tcW w:w="10485" w:type="dxa"/>
            <w:gridSpan w:val="3"/>
            <w:shd w:val="clear" w:color="auto" w:fill="auto"/>
          </w:tcPr>
          <w:p w14:paraId="77158114" w14:textId="77777777" w:rsidR="00C16C95" w:rsidRPr="00CA38DB" w:rsidRDefault="00C16C95" w:rsidP="00882989">
            <w:pPr>
              <w:spacing w:line="276" w:lineRule="auto"/>
              <w:jc w:val="both"/>
              <w:rPr>
                <w:rFonts w:ascii="Arial" w:hAnsi="Arial" w:cs="Arial"/>
                <w:b/>
                <w:sz w:val="22"/>
                <w:szCs w:val="22"/>
              </w:rPr>
            </w:pPr>
          </w:p>
          <w:p w14:paraId="0F05D56E" w14:textId="77777777" w:rsidR="00C16C95" w:rsidRPr="00CA38DB" w:rsidRDefault="004E3841" w:rsidP="00882989">
            <w:pPr>
              <w:spacing w:line="276" w:lineRule="auto"/>
              <w:ind w:left="196"/>
              <w:jc w:val="both"/>
              <w:rPr>
                <w:rFonts w:ascii="Arial" w:hAnsi="Arial" w:cs="Arial"/>
                <w:b/>
                <w:sz w:val="22"/>
                <w:szCs w:val="22"/>
              </w:rPr>
            </w:pPr>
            <w:r w:rsidRPr="00CA38DB">
              <w:rPr>
                <w:rFonts w:ascii="Arial" w:hAnsi="Arial" w:cs="Arial"/>
                <w:b/>
                <w:sz w:val="22"/>
                <w:szCs w:val="22"/>
              </w:rPr>
              <w:t>7.1 Da contratada</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rsidRPr="00CA38DB" w14:paraId="0BF0E434" w14:textId="77777777" w:rsidTr="00C84B8D">
              <w:tc>
                <w:tcPr>
                  <w:tcW w:w="10014" w:type="dxa"/>
                  <w:shd w:val="clear" w:color="auto" w:fill="auto"/>
                </w:tcPr>
                <w:p w14:paraId="6DD9857F" w14:textId="77777777" w:rsidR="00696EED" w:rsidRPr="00CA38DB" w:rsidRDefault="00696EED" w:rsidP="0085014E">
                  <w:pPr>
                    <w:framePr w:hSpace="141" w:wrap="around" w:vAnchor="text" w:hAnchor="text" w:xAlign="center" w:y="1"/>
                    <w:spacing w:line="276" w:lineRule="auto"/>
                    <w:suppressOverlap/>
                    <w:jc w:val="both"/>
                    <w:rPr>
                      <w:rFonts w:ascii="Arial" w:hAnsi="Arial" w:cs="Arial"/>
                      <w:bCs/>
                      <w:sz w:val="22"/>
                      <w:szCs w:val="22"/>
                    </w:rPr>
                  </w:pPr>
                  <w:r w:rsidRPr="00CA38DB">
                    <w:rPr>
                      <w:rFonts w:ascii="Arial" w:hAnsi="Arial" w:cs="Arial"/>
                      <w:bCs/>
                      <w:sz w:val="22"/>
                      <w:szCs w:val="22"/>
                    </w:rPr>
                    <w:t>Obriga-se a empresa vencedora:</w:t>
                  </w:r>
                </w:p>
                <w:p w14:paraId="33BA8E65" w14:textId="6606EC92" w:rsidR="00B1508D" w:rsidRPr="00CA38DB" w:rsidRDefault="00B1508D"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Na emissão das Notas Fiscais e DANFES só poderão ser agrupados na mesma nota os itens que possuírem o mesmo detalhamento orçamentário (mesmo empenho), constante na planilha de especificações.</w:t>
                  </w:r>
                </w:p>
                <w:p w14:paraId="32AE9992" w14:textId="59AE3A2E" w:rsidR="00B1508D" w:rsidRPr="00CA38DB" w:rsidRDefault="00B1508D"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Na emissão das Notas Fiscais e DANFES deverá ser informado o número do empenho</w:t>
                  </w:r>
                </w:p>
                <w:p w14:paraId="0BFAE3BC" w14:textId="7B2ED2C4" w:rsidR="00B1508D" w:rsidRPr="00CA38DB" w:rsidRDefault="00B1508D"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atender a todas as solicitações de contratação efetuadas durante a vigência do Contrato ou Ata de Registro de Preços, limitada ao quantitativo de cada item;</w:t>
                  </w:r>
                </w:p>
                <w:p w14:paraId="5372EF98" w14:textId="77777777" w:rsidR="00532C43"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lastRenderedPageBreak/>
                    <w:t>ao fornecimento do objeto, de acordo com as especificações constantes no Edital, em consonância com a proposta apresentada e com a qualidade e especificações determinadas pela legislação em vigor;</w:t>
                  </w:r>
                </w:p>
                <w:p w14:paraId="2E9D647D" w14:textId="23A1548D" w:rsidR="003F0CCF" w:rsidRDefault="003F0CCF"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manter endereço eletrônico (e-mail) válido</w:t>
                  </w:r>
                  <w:r>
                    <w:rPr>
                      <w:rFonts w:ascii="Arial" w:hAnsi="Arial" w:cs="Arial"/>
                      <w:bCs/>
                      <w:sz w:val="22"/>
                      <w:szCs w:val="22"/>
                    </w:rPr>
                    <w:t xml:space="preserve">, assim como </w:t>
                  </w:r>
                  <w:r w:rsidR="00532C43" w:rsidRPr="00532C43">
                    <w:rPr>
                      <w:rFonts w:ascii="Arial" w:hAnsi="Arial" w:cs="Arial"/>
                      <w:bCs/>
                      <w:sz w:val="22"/>
                      <w:szCs w:val="22"/>
                    </w:rPr>
                    <w:t>dispor e manter veículos e sistemas de comunicação eficiente, de forma a garantir o cumprimento dos prazos de atendimento e  responsabilizar-se pela boa execução do objeto do edital</w:t>
                  </w:r>
                  <w:r w:rsidR="005B1289" w:rsidRPr="00532C43">
                    <w:rPr>
                      <w:rFonts w:ascii="Arial" w:hAnsi="Arial" w:cs="Arial"/>
                      <w:bCs/>
                      <w:sz w:val="22"/>
                      <w:szCs w:val="22"/>
                    </w:rPr>
                    <w:t>;</w:t>
                  </w:r>
                  <w:r>
                    <w:rPr>
                      <w:rFonts w:ascii="Arial" w:hAnsi="Arial" w:cs="Arial"/>
                      <w:bCs/>
                      <w:sz w:val="22"/>
                      <w:szCs w:val="22"/>
                    </w:rPr>
                    <w:t xml:space="preserve"> </w:t>
                  </w:r>
                  <w:r w:rsidRPr="00CA38DB">
                    <w:rPr>
                      <w:rFonts w:ascii="Arial" w:hAnsi="Arial" w:cs="Arial"/>
                      <w:bCs/>
                      <w:sz w:val="22"/>
                      <w:szCs w:val="22"/>
                    </w:rPr>
                    <w:t xml:space="preserve"> manter endereço eletrônico (e-mail) válido para fins de comunicação com a contratante por todo o período de contratação; comunicando, imediatamente, o Contratante em caso de alteração;</w:t>
                  </w:r>
                </w:p>
                <w:p w14:paraId="4123D54D" w14:textId="77777777" w:rsidR="002F1919" w:rsidRPr="003F0CCF" w:rsidRDefault="002F191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532C43">
                    <w:rPr>
                      <w:rFonts w:ascii="Arial" w:hAnsi="Arial" w:cs="Arial"/>
                      <w:bCs/>
                      <w:sz w:val="22"/>
                      <w:szCs w:val="22"/>
                    </w:rPr>
                    <w:t>apresentar, sempre que solicitado documenta</w:t>
                  </w:r>
                  <w:proofErr w:type="spellStart"/>
                  <w:r>
                    <w:rPr>
                      <w:rFonts w:ascii="Arial" w:hAnsi="Arial" w:cs="Arial"/>
                      <w:bCs/>
                      <w:sz w:val="22"/>
                      <w:szCs w:val="22"/>
                      <w:lang w:val="pt-BR"/>
                    </w:rPr>
                    <w:t>ç</w:t>
                  </w:r>
                  <w:r w:rsidRPr="00532C43">
                    <w:rPr>
                      <w:rFonts w:ascii="Arial" w:hAnsi="Arial" w:cs="Arial"/>
                      <w:bCs/>
                      <w:sz w:val="22"/>
                      <w:szCs w:val="22"/>
                      <w:lang w:val="pt-BR"/>
                    </w:rPr>
                    <w:t>ão</w:t>
                  </w:r>
                  <w:proofErr w:type="spellEnd"/>
                  <w:r w:rsidRPr="00532C43">
                    <w:rPr>
                      <w:rFonts w:ascii="Arial" w:hAnsi="Arial" w:cs="Arial"/>
                      <w:bCs/>
                      <w:sz w:val="22"/>
                      <w:szCs w:val="22"/>
                      <w:lang w:val="pt-BR"/>
                    </w:rPr>
                    <w:t xml:space="preserve"> comprobatória da Contratação e habilitação do Contratado e/ou do profissional responsável indicado pela empresa; </w:t>
                  </w:r>
                </w:p>
                <w:p w14:paraId="56557643" w14:textId="04AA831C" w:rsidR="005B1289" w:rsidRPr="003F0CCF"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524FC6">
                    <w:rPr>
                      <w:rFonts w:ascii="Arial" w:hAnsi="Arial" w:cs="Arial"/>
                      <w:bCs/>
                      <w:sz w:val="22"/>
                      <w:szCs w:val="22"/>
                    </w:rPr>
                    <w:t xml:space="preserve">reparar, corrigir, remover as suas expensas, no todo ou em parte o(s) objeto(s) em que se verifiquem </w:t>
                  </w:r>
                  <w:r w:rsidR="00532C43" w:rsidRPr="00524FC6">
                    <w:rPr>
                      <w:rFonts w:ascii="Arial" w:hAnsi="Arial" w:cs="Arial"/>
                      <w:bCs/>
                      <w:sz w:val="22"/>
                      <w:szCs w:val="22"/>
                    </w:rPr>
                    <w:t xml:space="preserve">erros ou deficiências </w:t>
                  </w:r>
                  <w:r w:rsidR="00532C43" w:rsidRPr="003F0CCF">
                    <w:rPr>
                      <w:rFonts w:ascii="Arial" w:hAnsi="Arial" w:cs="Arial"/>
                      <w:bCs/>
                      <w:sz w:val="22"/>
                      <w:szCs w:val="22"/>
                    </w:rPr>
                    <w:t>apontadas pelo contratante</w:t>
                  </w:r>
                  <w:r w:rsidRPr="003F0CCF">
                    <w:rPr>
                      <w:rFonts w:ascii="Arial" w:hAnsi="Arial" w:cs="Arial"/>
                      <w:bCs/>
                      <w:color w:val="FF0000"/>
                      <w:sz w:val="22"/>
                      <w:szCs w:val="22"/>
                    </w:rPr>
                    <w:t>;</w:t>
                  </w:r>
                </w:p>
                <w:p w14:paraId="413D60DC" w14:textId="5EA70B87" w:rsidR="003F0CCF" w:rsidRPr="003F0CCF" w:rsidRDefault="003F0CCF" w:rsidP="0085014E">
                  <w:pPr>
                    <w:framePr w:hSpace="141" w:wrap="around" w:vAnchor="text" w:hAnchor="text" w:xAlign="center" w:y="1"/>
                    <w:numPr>
                      <w:ilvl w:val="0"/>
                      <w:numId w:val="29"/>
                    </w:numPr>
                    <w:spacing w:line="276" w:lineRule="auto"/>
                    <w:suppressOverlap/>
                    <w:jc w:val="both"/>
                    <w:rPr>
                      <w:rFonts w:ascii="Arial" w:hAnsi="Arial" w:cs="Arial"/>
                      <w:bCs/>
                      <w:sz w:val="22"/>
                      <w:szCs w:val="22"/>
                    </w:rPr>
                  </w:pPr>
                  <w:r>
                    <w:rPr>
                      <w:rFonts w:ascii="Arial" w:hAnsi="Arial" w:cs="Arial"/>
                      <w:bCs/>
                      <w:sz w:val="22"/>
                      <w:szCs w:val="22"/>
                    </w:rPr>
                    <w:t xml:space="preserve">O teor </w:t>
                  </w:r>
                  <w:r w:rsidRPr="00807751">
                    <w:rPr>
                      <w:rFonts w:ascii="Arial" w:hAnsi="Arial" w:cs="Arial"/>
                      <w:sz w:val="22"/>
                      <w:szCs w:val="22"/>
                    </w:rPr>
                    <w:t>dos textos a serem solicitados nos serviços deverão ser mantidos em sigilo, não podendo ser reproduzidos, parcial ou integralmente, publicados, divulgados ou repassados à terceiros</w:t>
                  </w:r>
                  <w:r>
                    <w:rPr>
                      <w:rFonts w:ascii="Arial" w:hAnsi="Arial" w:cs="Arial"/>
                      <w:sz w:val="22"/>
                      <w:szCs w:val="22"/>
                    </w:rPr>
                    <w:t>;</w:t>
                  </w:r>
                </w:p>
                <w:p w14:paraId="29868BC6" w14:textId="363B6B33" w:rsidR="003F0CCF" w:rsidRPr="00807751" w:rsidRDefault="002F1919" w:rsidP="0085014E">
                  <w:pPr>
                    <w:framePr w:hSpace="141" w:wrap="around" w:vAnchor="text" w:hAnchor="text" w:xAlign="center" w:y="1"/>
                    <w:numPr>
                      <w:ilvl w:val="0"/>
                      <w:numId w:val="29"/>
                    </w:numPr>
                    <w:spacing w:line="276" w:lineRule="auto"/>
                    <w:suppressOverlap/>
                    <w:jc w:val="both"/>
                    <w:rPr>
                      <w:rFonts w:ascii="Arial" w:hAnsi="Arial" w:cs="Arial"/>
                      <w:bCs/>
                      <w:sz w:val="22"/>
                      <w:szCs w:val="22"/>
                    </w:rPr>
                  </w:pPr>
                  <w:r>
                    <w:rPr>
                      <w:rFonts w:ascii="Arial" w:hAnsi="Arial" w:cs="Arial"/>
                      <w:bCs/>
                      <w:sz w:val="22"/>
                      <w:szCs w:val="22"/>
                    </w:rPr>
                    <w:t xml:space="preserve">A </w:t>
                  </w:r>
                  <w:r w:rsidRPr="00807751">
                    <w:rPr>
                      <w:rFonts w:ascii="Arial" w:hAnsi="Arial" w:cs="Arial"/>
                      <w:sz w:val="22"/>
                      <w:szCs w:val="22"/>
                    </w:rPr>
                    <w:t>Contratada</w:t>
                  </w:r>
                  <w:r w:rsidR="003F0CCF" w:rsidRPr="00807751">
                    <w:rPr>
                      <w:rFonts w:ascii="Arial" w:hAnsi="Arial" w:cs="Arial"/>
                      <w:sz w:val="22"/>
                      <w:szCs w:val="22"/>
                    </w:rPr>
                    <w:t xml:space="preserve"> assumirá responsabilidade técnica, civil e penal pelas traduções produzidas por toda a equipe durante a vigência do Contrato</w:t>
                  </w:r>
                  <w:r w:rsidR="003F0CCF">
                    <w:rPr>
                      <w:rFonts w:ascii="Arial" w:hAnsi="Arial" w:cs="Arial"/>
                      <w:sz w:val="22"/>
                      <w:szCs w:val="22"/>
                    </w:rPr>
                    <w:t>;</w:t>
                  </w:r>
                </w:p>
                <w:p w14:paraId="596AF7D2" w14:textId="77777777"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não subcontratar, ceder ou transferir, total ou parcialmente, o objeto do contrato ou da Ata de Registro de Preços;</w:t>
                  </w:r>
                </w:p>
                <w:p w14:paraId="77B20C60" w14:textId="77777777"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manter, durante a vigência do contrato ou do Registro de Preços, todas as condições de habilitação e qualificações exigidas na licitação;</w:t>
                  </w:r>
                </w:p>
                <w:p w14:paraId="0491BDF5" w14:textId="77777777"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a estender aos contratos objeto da Ata, os benefícios e promoções oferecidas aos demais clientes da contratada;</w:t>
                  </w:r>
                </w:p>
                <w:p w14:paraId="663115E0" w14:textId="77777777"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CA38DB"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CA38DB">
                    <w:rPr>
                      <w:rFonts w:ascii="Arial" w:hAnsi="Arial" w:cs="Arial"/>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524FC6" w:rsidRDefault="005B1289" w:rsidP="0085014E">
                  <w:pPr>
                    <w:pStyle w:val="PargrafodaLista"/>
                    <w:framePr w:hSpace="141" w:wrap="around" w:vAnchor="text" w:hAnchor="text" w:xAlign="center" w:y="1"/>
                    <w:numPr>
                      <w:ilvl w:val="0"/>
                      <w:numId w:val="29"/>
                    </w:numPr>
                    <w:spacing w:line="276" w:lineRule="auto"/>
                    <w:suppressOverlap/>
                    <w:jc w:val="both"/>
                    <w:rPr>
                      <w:rFonts w:ascii="Arial" w:hAnsi="Arial" w:cs="Arial"/>
                      <w:bCs/>
                      <w:sz w:val="22"/>
                      <w:szCs w:val="22"/>
                    </w:rPr>
                  </w:pPr>
                  <w:r w:rsidRPr="00524FC6">
                    <w:rPr>
                      <w:rFonts w:ascii="Arial" w:hAnsi="Arial" w:cs="Arial"/>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42834B86" w14:textId="46E6228E" w:rsidR="00532C43" w:rsidRPr="003F0CCF" w:rsidRDefault="005B1289" w:rsidP="0085014E">
                  <w:pPr>
                    <w:framePr w:hSpace="141" w:wrap="around" w:vAnchor="text" w:hAnchor="text" w:xAlign="center" w:y="1"/>
                    <w:numPr>
                      <w:ilvl w:val="0"/>
                      <w:numId w:val="29"/>
                    </w:numPr>
                    <w:spacing w:line="276" w:lineRule="auto"/>
                    <w:suppressOverlap/>
                    <w:jc w:val="both"/>
                    <w:rPr>
                      <w:rFonts w:ascii="Arial" w:hAnsi="Arial" w:cs="Arial"/>
                      <w:bCs/>
                      <w:sz w:val="22"/>
                      <w:szCs w:val="22"/>
                    </w:rPr>
                  </w:pPr>
                  <w:r w:rsidRPr="00524FC6">
                    <w:rPr>
                      <w:rFonts w:ascii="Arial" w:hAnsi="Arial" w:cs="Arial"/>
                      <w:bCs/>
                      <w:sz w:val="22"/>
                      <w:szCs w:val="22"/>
                    </w:rPr>
                    <w:t>realizar cadastro no Portal Externo do SGP-e (https://portal.sgpe.sea.sc.g</w:t>
                  </w:r>
                  <w:r w:rsidRPr="00CA38DB">
                    <w:rPr>
                      <w:rFonts w:ascii="Arial" w:hAnsi="Arial" w:cs="Arial"/>
                      <w:bCs/>
                      <w:sz w:val="22"/>
                      <w:szCs w:val="22"/>
                    </w:rPr>
                    <w:t xml:space="preserve">ov.br/portal-externo/inicio) para que possa assinar eletronicamente com certificação digital TODOS os documentos firmados com a contratante (como realizar a assinatura digital: </w:t>
                  </w:r>
                  <w:hyperlink r:id="rId8" w:history="1">
                    <w:r w:rsidR="00FE7FA9" w:rsidRPr="00CA38DB">
                      <w:rPr>
                        <w:rStyle w:val="Hyperlink"/>
                        <w:rFonts w:ascii="Arial" w:hAnsi="Arial" w:cs="Arial"/>
                        <w:bCs/>
                        <w:sz w:val="22"/>
                        <w:szCs w:val="22"/>
                      </w:rPr>
                      <w:t>https://sgpe.sea.sc.gov.br/capdoc/pergunta_frequente/nova-como-realizar-a-assinatura-digital-via-portal-externo/</w:t>
                    </w:r>
                  </w:hyperlink>
                  <w:r w:rsidRPr="00CA38DB">
                    <w:rPr>
                      <w:rFonts w:ascii="Arial" w:hAnsi="Arial" w:cs="Arial"/>
                      <w:bCs/>
                      <w:sz w:val="22"/>
                      <w:szCs w:val="22"/>
                    </w:rPr>
                    <w:t>)</w:t>
                  </w:r>
                  <w:r w:rsidR="003F0CCF">
                    <w:rPr>
                      <w:rFonts w:ascii="Arial" w:hAnsi="Arial" w:cs="Arial"/>
                      <w:bCs/>
                      <w:sz w:val="22"/>
                      <w:szCs w:val="22"/>
                    </w:rPr>
                    <w:t>.</w:t>
                  </w:r>
                </w:p>
                <w:p w14:paraId="087BAEE3" w14:textId="77777777" w:rsidR="004E3841" w:rsidRPr="00CA38DB" w:rsidRDefault="004E3841" w:rsidP="0085014E">
                  <w:pPr>
                    <w:framePr w:hSpace="141" w:wrap="around" w:vAnchor="text" w:hAnchor="text" w:xAlign="center" w:y="1"/>
                    <w:spacing w:line="276" w:lineRule="auto"/>
                    <w:suppressOverlap/>
                    <w:jc w:val="both"/>
                    <w:rPr>
                      <w:rFonts w:ascii="Arial" w:hAnsi="Arial" w:cs="Arial"/>
                      <w:bCs/>
                      <w:sz w:val="22"/>
                      <w:szCs w:val="22"/>
                    </w:rPr>
                  </w:pPr>
                </w:p>
              </w:tc>
            </w:tr>
          </w:tbl>
          <w:p w14:paraId="336F5909" w14:textId="77777777" w:rsidR="004E3841" w:rsidRPr="00CA38DB" w:rsidRDefault="004E3841" w:rsidP="00882989">
            <w:pPr>
              <w:spacing w:line="276" w:lineRule="auto"/>
              <w:jc w:val="both"/>
              <w:rPr>
                <w:rFonts w:ascii="Arial" w:hAnsi="Arial" w:cs="Arial"/>
                <w:bCs/>
                <w:sz w:val="22"/>
                <w:szCs w:val="22"/>
              </w:rPr>
            </w:pPr>
          </w:p>
          <w:p w14:paraId="51B7864F" w14:textId="77777777" w:rsidR="004E3841" w:rsidRPr="00CA38DB" w:rsidRDefault="004E3841" w:rsidP="00882989">
            <w:pPr>
              <w:spacing w:line="276" w:lineRule="auto"/>
              <w:ind w:left="196"/>
              <w:jc w:val="both"/>
              <w:rPr>
                <w:rFonts w:ascii="Arial" w:hAnsi="Arial" w:cs="Arial"/>
                <w:b/>
                <w:sz w:val="22"/>
                <w:szCs w:val="22"/>
              </w:rPr>
            </w:pPr>
            <w:r w:rsidRPr="00CA38DB">
              <w:rPr>
                <w:rFonts w:ascii="Arial" w:hAnsi="Arial" w:cs="Arial"/>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rsidRPr="00CA38DB" w14:paraId="68E1E4EB" w14:textId="77777777" w:rsidTr="00C84B8D">
              <w:tc>
                <w:tcPr>
                  <w:tcW w:w="10014" w:type="dxa"/>
                  <w:shd w:val="clear" w:color="auto" w:fill="auto"/>
                </w:tcPr>
                <w:p w14:paraId="08A86EF4" w14:textId="77777777" w:rsidR="00696EED" w:rsidRPr="00CA38DB" w:rsidRDefault="00696EED" w:rsidP="0085014E">
                  <w:pPr>
                    <w:framePr w:hSpace="141" w:wrap="around" w:vAnchor="text" w:hAnchor="text" w:xAlign="center" w:y="1"/>
                    <w:spacing w:line="276" w:lineRule="auto"/>
                    <w:suppressOverlap/>
                    <w:jc w:val="both"/>
                    <w:rPr>
                      <w:rFonts w:ascii="Arial" w:hAnsi="Arial" w:cs="Arial"/>
                      <w:bCs/>
                      <w:sz w:val="22"/>
                      <w:szCs w:val="22"/>
                    </w:rPr>
                  </w:pPr>
                  <w:r w:rsidRPr="00CA38DB">
                    <w:rPr>
                      <w:rFonts w:ascii="Arial" w:hAnsi="Arial" w:cs="Arial"/>
                      <w:bCs/>
                      <w:sz w:val="22"/>
                      <w:szCs w:val="22"/>
                    </w:rPr>
                    <w:t>Obriga-se a Administração/Contratante:</w:t>
                  </w:r>
                </w:p>
                <w:p w14:paraId="40B5297C"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comunicar a Contratada toda e quaisquer ocorrências relacionadas aos objetos entregues;</w:t>
                  </w:r>
                </w:p>
                <w:p w14:paraId="01053F49"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efetuar o pagamento da Contratada de acordo com a forma de pagamento estipulada na licitação e  no Contrato;</w:t>
                  </w:r>
                </w:p>
                <w:p w14:paraId="415980B4"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lastRenderedPageBreak/>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rejeitar, no todo ou em parte, o objeto entregue pela Contratada fora das especificações do contrato;</w:t>
                  </w:r>
                </w:p>
                <w:p w14:paraId="41F01ABD"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aplicar as sanções administrativas, quando se fizerem necessárias;</w:t>
                  </w:r>
                </w:p>
                <w:p w14:paraId="026ABC29" w14:textId="77777777" w:rsidR="00696EED" w:rsidRPr="00CA38DB"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CA38DB">
                    <w:rPr>
                      <w:rFonts w:ascii="Arial" w:hAnsi="Arial" w:cs="Arial"/>
                      <w:bCs/>
                      <w:sz w:val="22"/>
                      <w:szCs w:val="22"/>
                    </w:rPr>
                    <w:t>prestar à CONTRATADA informações e esclarecimentos que venham a ser solicitados;</w:t>
                  </w:r>
                </w:p>
                <w:p w14:paraId="516A4779" w14:textId="235DFE27" w:rsidR="004E3841" w:rsidRPr="00EA3F34" w:rsidRDefault="00696EED" w:rsidP="0085014E">
                  <w:pPr>
                    <w:pStyle w:val="PargrafodaLista"/>
                    <w:framePr w:hSpace="141" w:wrap="around" w:vAnchor="text" w:hAnchor="text" w:xAlign="center" w:y="1"/>
                    <w:numPr>
                      <w:ilvl w:val="0"/>
                      <w:numId w:val="30"/>
                    </w:numPr>
                    <w:spacing w:line="276" w:lineRule="auto"/>
                    <w:suppressOverlap/>
                    <w:jc w:val="both"/>
                    <w:rPr>
                      <w:rFonts w:ascii="Arial" w:hAnsi="Arial" w:cs="Arial"/>
                      <w:bCs/>
                      <w:sz w:val="22"/>
                      <w:szCs w:val="22"/>
                    </w:rPr>
                  </w:pPr>
                  <w:r w:rsidRPr="00EA3F34">
                    <w:rPr>
                      <w:rFonts w:ascii="Arial" w:hAnsi="Arial" w:cs="Arial"/>
                      <w:bCs/>
                      <w:sz w:val="22"/>
                      <w:szCs w:val="22"/>
                    </w:rPr>
                    <w:t>demais condições constantes do edital de licitação.</w:t>
                  </w:r>
                </w:p>
                <w:p w14:paraId="7544BBB4" w14:textId="77777777" w:rsidR="004E3841" w:rsidRPr="00CA38DB" w:rsidRDefault="004E3841" w:rsidP="0085014E">
                  <w:pPr>
                    <w:framePr w:hSpace="141" w:wrap="around" w:vAnchor="text" w:hAnchor="text" w:xAlign="center" w:y="1"/>
                    <w:spacing w:line="276" w:lineRule="auto"/>
                    <w:suppressOverlap/>
                    <w:jc w:val="both"/>
                    <w:rPr>
                      <w:rFonts w:ascii="Arial" w:hAnsi="Arial" w:cs="Arial"/>
                      <w:bCs/>
                      <w:sz w:val="22"/>
                      <w:szCs w:val="22"/>
                    </w:rPr>
                  </w:pPr>
                </w:p>
              </w:tc>
            </w:tr>
          </w:tbl>
          <w:p w14:paraId="3D180761" w14:textId="77777777" w:rsidR="00FE208A" w:rsidRPr="00CA38DB" w:rsidRDefault="00FE208A" w:rsidP="00882989">
            <w:pPr>
              <w:pStyle w:val="PargrafodaLista"/>
              <w:spacing w:before="0" w:line="276" w:lineRule="auto"/>
              <w:ind w:left="0"/>
              <w:rPr>
                <w:rFonts w:ascii="Arial" w:hAnsi="Arial" w:cs="Arial"/>
                <w:color w:val="4472C4"/>
                <w:sz w:val="22"/>
                <w:szCs w:val="22"/>
              </w:rPr>
            </w:pPr>
          </w:p>
          <w:p w14:paraId="3E4ECA0C" w14:textId="77777777" w:rsidR="00C16C95" w:rsidRPr="00CA38DB" w:rsidRDefault="00C16C95" w:rsidP="00882989">
            <w:pPr>
              <w:pStyle w:val="PargrafodaLista"/>
              <w:spacing w:before="0" w:line="276" w:lineRule="auto"/>
              <w:ind w:left="196"/>
              <w:rPr>
                <w:rFonts w:ascii="Arial" w:hAnsi="Arial" w:cs="Arial"/>
                <w:b/>
                <w:sz w:val="22"/>
                <w:szCs w:val="22"/>
              </w:rPr>
            </w:pPr>
          </w:p>
        </w:tc>
      </w:tr>
      <w:tr w:rsidR="00C16C95" w:rsidRPr="00CA38DB" w14:paraId="318DA9D9" w14:textId="77777777" w:rsidTr="00FE0B0E">
        <w:tc>
          <w:tcPr>
            <w:tcW w:w="10485" w:type="dxa"/>
            <w:gridSpan w:val="3"/>
            <w:shd w:val="clear" w:color="auto" w:fill="149B55"/>
          </w:tcPr>
          <w:p w14:paraId="676890F3" w14:textId="77777777" w:rsidR="00C16C95" w:rsidRPr="00CA38DB" w:rsidRDefault="00E6526E"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lastRenderedPageBreak/>
              <w:t>DO CONTRATO</w:t>
            </w:r>
          </w:p>
        </w:tc>
      </w:tr>
      <w:tr w:rsidR="00C16C95" w:rsidRPr="00CA38DB" w14:paraId="2EF52B0F" w14:textId="77777777" w:rsidTr="00FE0B0E">
        <w:tc>
          <w:tcPr>
            <w:tcW w:w="10485" w:type="dxa"/>
            <w:gridSpan w:val="3"/>
            <w:shd w:val="clear" w:color="auto" w:fill="auto"/>
          </w:tcPr>
          <w:p w14:paraId="22B9AF11" w14:textId="77777777" w:rsidR="00C16C95" w:rsidRPr="00CA38DB" w:rsidRDefault="00C16C95" w:rsidP="00882989">
            <w:pPr>
              <w:spacing w:line="276" w:lineRule="auto"/>
              <w:jc w:val="both"/>
              <w:rPr>
                <w:rFonts w:ascii="Arial" w:hAnsi="Arial" w:cs="Arial"/>
                <w:b/>
                <w:sz w:val="22"/>
                <w:szCs w:val="22"/>
              </w:rPr>
            </w:pPr>
          </w:p>
          <w:p w14:paraId="487DF2B8" w14:textId="77777777" w:rsidR="00B41E2F" w:rsidRPr="00CA38DB" w:rsidRDefault="00B41E2F" w:rsidP="00882989">
            <w:pPr>
              <w:pStyle w:val="TableParagraph"/>
              <w:numPr>
                <w:ilvl w:val="1"/>
                <w:numId w:val="23"/>
              </w:numPr>
              <w:spacing w:line="276" w:lineRule="auto"/>
              <w:ind w:left="196" w:right="228" w:firstLine="0"/>
              <w:jc w:val="left"/>
              <w:rPr>
                <w:b/>
                <w:sz w:val="22"/>
                <w:szCs w:val="22"/>
              </w:rPr>
            </w:pPr>
            <w:r w:rsidRPr="00CA38DB">
              <w:rPr>
                <w:b/>
                <w:sz w:val="22"/>
                <w:szCs w:val="22"/>
              </w:rPr>
              <w:t>INSTRUMENTO</w:t>
            </w:r>
            <w:r w:rsidRPr="00CA38DB">
              <w:rPr>
                <w:b/>
                <w:spacing w:val="-2"/>
                <w:sz w:val="22"/>
                <w:szCs w:val="22"/>
              </w:rPr>
              <w:t xml:space="preserve"> </w:t>
            </w:r>
            <w:r w:rsidRPr="00CA38DB">
              <w:rPr>
                <w:b/>
                <w:sz w:val="22"/>
                <w:szCs w:val="22"/>
              </w:rPr>
              <w:t>CONTRATUAL</w:t>
            </w:r>
          </w:p>
          <w:p w14:paraId="22D56AFE" w14:textId="77777777" w:rsidR="00A649F5" w:rsidRPr="00CA38DB" w:rsidRDefault="00B41E2F" w:rsidP="00882989">
            <w:pPr>
              <w:pStyle w:val="TableParagraph"/>
              <w:spacing w:line="276" w:lineRule="auto"/>
              <w:ind w:left="196" w:right="228"/>
              <w:jc w:val="left"/>
              <w:rPr>
                <w:spacing w:val="-4"/>
                <w:sz w:val="22"/>
                <w:szCs w:val="22"/>
              </w:rPr>
            </w:pPr>
            <w:r w:rsidRPr="00CA38DB">
              <w:rPr>
                <w:spacing w:val="-5"/>
                <w:sz w:val="22"/>
                <w:szCs w:val="22"/>
              </w:rPr>
              <w:t>(</w:t>
            </w:r>
            <w:r w:rsidR="00656753" w:rsidRPr="00CA38DB">
              <w:rPr>
                <w:spacing w:val="-5"/>
                <w:sz w:val="22"/>
                <w:szCs w:val="22"/>
              </w:rPr>
              <w:t xml:space="preserve"> </w:t>
            </w:r>
            <w:r w:rsidR="00A649F5" w:rsidRPr="00CA38DB">
              <w:rPr>
                <w:spacing w:val="-5"/>
                <w:sz w:val="22"/>
                <w:szCs w:val="22"/>
              </w:rPr>
              <w:t xml:space="preserve">      </w:t>
            </w:r>
            <w:r w:rsidRPr="00CA38DB">
              <w:rPr>
                <w:spacing w:val="-11"/>
                <w:sz w:val="22"/>
                <w:szCs w:val="22"/>
              </w:rPr>
              <w:t xml:space="preserve"> </w:t>
            </w:r>
            <w:r w:rsidRPr="00CA38DB">
              <w:rPr>
                <w:spacing w:val="-5"/>
                <w:sz w:val="22"/>
                <w:szCs w:val="22"/>
              </w:rPr>
              <w:t>)</w:t>
            </w:r>
            <w:r w:rsidRPr="00CA38DB">
              <w:rPr>
                <w:spacing w:val="-10"/>
                <w:sz w:val="22"/>
                <w:szCs w:val="22"/>
              </w:rPr>
              <w:t xml:space="preserve"> </w:t>
            </w:r>
            <w:r w:rsidRPr="00CA38DB">
              <w:rPr>
                <w:spacing w:val="-5"/>
                <w:sz w:val="22"/>
                <w:szCs w:val="22"/>
              </w:rPr>
              <w:t>Somente</w:t>
            </w:r>
            <w:r w:rsidRPr="00CA38DB">
              <w:rPr>
                <w:spacing w:val="-10"/>
                <w:sz w:val="22"/>
                <w:szCs w:val="22"/>
              </w:rPr>
              <w:t xml:space="preserve"> </w:t>
            </w:r>
            <w:r w:rsidRPr="00CA38DB">
              <w:rPr>
                <w:spacing w:val="-4"/>
                <w:sz w:val="22"/>
                <w:szCs w:val="22"/>
              </w:rPr>
              <w:t>por</w:t>
            </w:r>
            <w:r w:rsidRPr="00CA38DB">
              <w:rPr>
                <w:spacing w:val="-10"/>
                <w:sz w:val="22"/>
                <w:szCs w:val="22"/>
              </w:rPr>
              <w:t xml:space="preserve"> </w:t>
            </w:r>
            <w:r w:rsidRPr="00CA38DB">
              <w:rPr>
                <w:spacing w:val="-4"/>
                <w:sz w:val="22"/>
                <w:szCs w:val="22"/>
              </w:rPr>
              <w:t>assinatura</w:t>
            </w:r>
            <w:r w:rsidRPr="00CA38DB">
              <w:rPr>
                <w:spacing w:val="-10"/>
                <w:sz w:val="22"/>
                <w:szCs w:val="22"/>
              </w:rPr>
              <w:t xml:space="preserve"> </w:t>
            </w:r>
            <w:r w:rsidRPr="00CA38DB">
              <w:rPr>
                <w:spacing w:val="-4"/>
                <w:sz w:val="22"/>
                <w:szCs w:val="22"/>
              </w:rPr>
              <w:t>de</w:t>
            </w:r>
            <w:r w:rsidRPr="00CA38DB">
              <w:rPr>
                <w:spacing w:val="-10"/>
                <w:sz w:val="22"/>
                <w:szCs w:val="22"/>
              </w:rPr>
              <w:t xml:space="preserve"> </w:t>
            </w:r>
            <w:r w:rsidRPr="00CA38DB">
              <w:rPr>
                <w:spacing w:val="-4"/>
                <w:sz w:val="22"/>
                <w:szCs w:val="22"/>
              </w:rPr>
              <w:t>contrato</w:t>
            </w:r>
          </w:p>
          <w:p w14:paraId="70764632" w14:textId="77777777" w:rsidR="00B41E2F" w:rsidRPr="00CA38DB" w:rsidRDefault="00B41E2F" w:rsidP="00882989">
            <w:pPr>
              <w:pStyle w:val="TableParagraph"/>
              <w:spacing w:line="276" w:lineRule="auto"/>
              <w:ind w:left="196" w:right="228"/>
              <w:jc w:val="left"/>
              <w:rPr>
                <w:spacing w:val="-5"/>
                <w:sz w:val="22"/>
                <w:szCs w:val="22"/>
              </w:rPr>
            </w:pPr>
            <w:r w:rsidRPr="00CA38DB">
              <w:rPr>
                <w:spacing w:val="-57"/>
                <w:sz w:val="22"/>
                <w:szCs w:val="22"/>
              </w:rPr>
              <w:t xml:space="preserve"> </w:t>
            </w:r>
            <w:r w:rsidRPr="00CA38DB">
              <w:rPr>
                <w:spacing w:val="-5"/>
                <w:sz w:val="22"/>
                <w:szCs w:val="22"/>
              </w:rPr>
              <w:t>(</w:t>
            </w:r>
            <w:r w:rsidRPr="00CA38DB">
              <w:rPr>
                <w:spacing w:val="-11"/>
                <w:sz w:val="22"/>
                <w:szCs w:val="22"/>
              </w:rPr>
              <w:t xml:space="preserve"> </w:t>
            </w:r>
            <w:r w:rsidR="00A649F5" w:rsidRPr="00CA38DB">
              <w:rPr>
                <w:spacing w:val="-11"/>
                <w:sz w:val="22"/>
                <w:szCs w:val="22"/>
              </w:rPr>
              <w:t xml:space="preserve">        </w:t>
            </w:r>
            <w:r w:rsidRPr="00CA38DB">
              <w:rPr>
                <w:spacing w:val="-5"/>
                <w:sz w:val="22"/>
                <w:szCs w:val="22"/>
              </w:rPr>
              <w:t>)</w:t>
            </w:r>
            <w:r w:rsidRPr="00CA38DB">
              <w:rPr>
                <w:spacing w:val="-11"/>
                <w:sz w:val="22"/>
                <w:szCs w:val="22"/>
              </w:rPr>
              <w:t xml:space="preserve"> </w:t>
            </w:r>
            <w:r w:rsidR="00A649F5" w:rsidRPr="00CA38DB">
              <w:rPr>
                <w:spacing w:val="-5"/>
                <w:sz w:val="22"/>
                <w:szCs w:val="22"/>
              </w:rPr>
              <w:t>Autorização de Fornecimento + Contrato de garantia e assistência técnica</w:t>
            </w:r>
          </w:p>
          <w:p w14:paraId="046FE7A6" w14:textId="3EBC3D50" w:rsidR="00A649F5" w:rsidRPr="00CA38DB" w:rsidRDefault="00A649F5" w:rsidP="00882989">
            <w:pPr>
              <w:pStyle w:val="PargrafodaLista"/>
              <w:tabs>
                <w:tab w:val="left" w:pos="1386"/>
              </w:tabs>
              <w:spacing w:before="0" w:line="276" w:lineRule="auto"/>
              <w:ind w:left="196" w:right="228"/>
              <w:rPr>
                <w:rFonts w:ascii="Arial" w:hAnsi="Arial" w:cs="Arial"/>
                <w:spacing w:val="-4"/>
                <w:sz w:val="22"/>
                <w:szCs w:val="22"/>
              </w:rPr>
            </w:pPr>
            <w:r w:rsidRPr="00CA38DB">
              <w:rPr>
                <w:rFonts w:ascii="Arial" w:hAnsi="Arial" w:cs="Arial"/>
                <w:spacing w:val="-5"/>
                <w:sz w:val="22"/>
                <w:szCs w:val="22"/>
              </w:rPr>
              <w:t>(</w:t>
            </w:r>
            <w:r w:rsidR="00587984" w:rsidRPr="00CA38DB">
              <w:rPr>
                <w:rFonts w:ascii="Arial" w:hAnsi="Arial" w:cs="Arial"/>
                <w:spacing w:val="-5"/>
                <w:sz w:val="22"/>
                <w:szCs w:val="22"/>
              </w:rPr>
              <w:t xml:space="preserve">   X</w:t>
            </w:r>
            <w:r w:rsidRPr="00CA38DB">
              <w:rPr>
                <w:rFonts w:ascii="Arial" w:hAnsi="Arial" w:cs="Arial"/>
                <w:spacing w:val="-5"/>
                <w:sz w:val="22"/>
                <w:szCs w:val="22"/>
              </w:rPr>
              <w:t xml:space="preserve">  ) Autorização de Fornecimento</w:t>
            </w:r>
          </w:p>
          <w:p w14:paraId="54168BF8" w14:textId="77777777" w:rsidR="00A649F5" w:rsidRPr="00CA38DB" w:rsidRDefault="00A649F5" w:rsidP="00882989">
            <w:pPr>
              <w:pStyle w:val="PargrafodaLista"/>
              <w:tabs>
                <w:tab w:val="left" w:pos="1386"/>
              </w:tabs>
              <w:spacing w:before="0" w:line="276" w:lineRule="auto"/>
              <w:ind w:left="196" w:right="228"/>
              <w:rPr>
                <w:rFonts w:ascii="Arial" w:hAnsi="Arial" w:cs="Arial"/>
                <w:sz w:val="22"/>
                <w:szCs w:val="22"/>
              </w:rPr>
            </w:pPr>
            <w:r w:rsidRPr="00CA38DB">
              <w:rPr>
                <w:rFonts w:ascii="Arial" w:hAnsi="Arial" w:cs="Arial"/>
                <w:sz w:val="22"/>
                <w:szCs w:val="22"/>
              </w:rPr>
              <w:t>(       ) Outro. ___________________________________________________</w:t>
            </w:r>
          </w:p>
          <w:p w14:paraId="00047992" w14:textId="77777777" w:rsidR="00A649F5" w:rsidRPr="00CA38DB" w:rsidRDefault="00A649F5" w:rsidP="00882989">
            <w:pPr>
              <w:pStyle w:val="PargrafodaLista"/>
              <w:tabs>
                <w:tab w:val="left" w:pos="1386"/>
              </w:tabs>
              <w:spacing w:before="0" w:line="276" w:lineRule="auto"/>
              <w:ind w:left="196" w:right="228"/>
              <w:rPr>
                <w:rFonts w:ascii="Arial" w:hAnsi="Arial" w:cs="Arial"/>
                <w:sz w:val="22"/>
                <w:szCs w:val="22"/>
              </w:rPr>
            </w:pPr>
          </w:p>
          <w:p w14:paraId="30F91932" w14:textId="77777777" w:rsidR="00B41E2F" w:rsidRPr="00CA38DB" w:rsidRDefault="00A649F5" w:rsidP="00882989">
            <w:pPr>
              <w:numPr>
                <w:ilvl w:val="1"/>
                <w:numId w:val="23"/>
              </w:numPr>
              <w:spacing w:line="276" w:lineRule="auto"/>
              <w:ind w:left="196" w:right="228" w:firstLine="0"/>
              <w:jc w:val="both"/>
              <w:rPr>
                <w:rFonts w:ascii="Arial" w:hAnsi="Arial" w:cs="Arial"/>
                <w:b/>
                <w:sz w:val="22"/>
                <w:szCs w:val="22"/>
              </w:rPr>
            </w:pPr>
            <w:r w:rsidRPr="00CA38DB">
              <w:rPr>
                <w:rFonts w:ascii="Arial" w:hAnsi="Arial" w:cs="Arial"/>
                <w:b/>
                <w:sz w:val="22"/>
                <w:szCs w:val="22"/>
              </w:rPr>
              <w:t>VIGÊNCIA</w:t>
            </w:r>
          </w:p>
          <w:p w14:paraId="5F4866C8" w14:textId="5EFB7320" w:rsidR="004B42B2" w:rsidRPr="00CA38DB" w:rsidRDefault="00656753" w:rsidP="00882989">
            <w:pPr>
              <w:spacing w:line="276" w:lineRule="auto"/>
              <w:ind w:left="196" w:right="228"/>
              <w:jc w:val="both"/>
              <w:rPr>
                <w:rFonts w:ascii="Arial" w:hAnsi="Arial" w:cs="Arial"/>
                <w:bCs/>
                <w:sz w:val="22"/>
                <w:szCs w:val="22"/>
              </w:rPr>
            </w:pPr>
            <w:proofErr w:type="gramStart"/>
            <w:r w:rsidRPr="00CA38DB">
              <w:rPr>
                <w:rFonts w:ascii="Arial" w:hAnsi="Arial" w:cs="Arial"/>
                <w:bCs/>
                <w:sz w:val="22"/>
                <w:szCs w:val="22"/>
              </w:rPr>
              <w:t xml:space="preserve">( </w:t>
            </w:r>
            <w:r w:rsidR="00C86561">
              <w:rPr>
                <w:rFonts w:ascii="Arial" w:hAnsi="Arial" w:cs="Arial"/>
                <w:bCs/>
                <w:sz w:val="22"/>
                <w:szCs w:val="22"/>
              </w:rPr>
              <w:t>X</w:t>
            </w:r>
            <w:proofErr w:type="gramEnd"/>
            <w:r w:rsidRPr="00CA38DB">
              <w:rPr>
                <w:rFonts w:ascii="Arial" w:hAnsi="Arial" w:cs="Arial"/>
                <w:bCs/>
                <w:sz w:val="22"/>
                <w:szCs w:val="22"/>
              </w:rPr>
              <w:t xml:space="preserve"> ) O prazo </w:t>
            </w:r>
            <w:r w:rsidR="004B42B2" w:rsidRPr="00CA38DB">
              <w:rPr>
                <w:rFonts w:ascii="Arial" w:hAnsi="Arial" w:cs="Arial"/>
                <w:bCs/>
                <w:sz w:val="22"/>
                <w:szCs w:val="22"/>
              </w:rPr>
              <w:t xml:space="preserve">de vigência da contratação é de </w:t>
            </w:r>
            <w:r w:rsidR="002B05EC" w:rsidRPr="00CA38DB">
              <w:rPr>
                <w:rFonts w:ascii="Arial" w:hAnsi="Arial" w:cs="Arial"/>
                <w:bCs/>
                <w:sz w:val="22"/>
                <w:szCs w:val="22"/>
              </w:rPr>
              <w:t>sua assinatura até o encerramento dos cr</w:t>
            </w:r>
            <w:r w:rsidR="000F3E60" w:rsidRPr="00CA38DB">
              <w:rPr>
                <w:rFonts w:ascii="Arial" w:hAnsi="Arial" w:cs="Arial"/>
                <w:bCs/>
                <w:sz w:val="22"/>
                <w:szCs w:val="22"/>
              </w:rPr>
              <w:t>é</w:t>
            </w:r>
            <w:r w:rsidR="002B05EC" w:rsidRPr="00CA38DB">
              <w:rPr>
                <w:rFonts w:ascii="Arial" w:hAnsi="Arial" w:cs="Arial"/>
                <w:bCs/>
                <w:sz w:val="22"/>
                <w:szCs w:val="22"/>
              </w:rPr>
              <w:t>ditos orçamentários do ano de sua emissão</w:t>
            </w:r>
            <w:r w:rsidR="004B42B2" w:rsidRPr="00CA38DB">
              <w:rPr>
                <w:rFonts w:ascii="Arial" w:hAnsi="Arial" w:cs="Arial"/>
                <w:bCs/>
                <w:sz w:val="22"/>
                <w:szCs w:val="22"/>
              </w:rPr>
              <w:t>.</w:t>
            </w:r>
          </w:p>
          <w:p w14:paraId="779BFBC4" w14:textId="51CA4E00" w:rsidR="004B42B2" w:rsidRPr="00CA38DB" w:rsidRDefault="00656753" w:rsidP="00882989">
            <w:pPr>
              <w:tabs>
                <w:tab w:val="left" w:pos="621"/>
              </w:tabs>
              <w:spacing w:line="276" w:lineRule="auto"/>
              <w:ind w:left="196" w:right="228"/>
              <w:rPr>
                <w:rFonts w:ascii="Arial" w:hAnsi="Arial" w:cs="Arial"/>
                <w:bCs/>
                <w:sz w:val="22"/>
                <w:szCs w:val="22"/>
              </w:rPr>
            </w:pPr>
            <w:proofErr w:type="gramStart"/>
            <w:r w:rsidRPr="00CA38DB">
              <w:rPr>
                <w:rFonts w:ascii="Arial" w:hAnsi="Arial" w:cs="Arial"/>
                <w:bCs/>
                <w:sz w:val="22"/>
                <w:szCs w:val="22"/>
              </w:rPr>
              <w:t xml:space="preserve">(  </w:t>
            </w:r>
            <w:proofErr w:type="gramEnd"/>
            <w:r w:rsidRPr="00CA38DB">
              <w:rPr>
                <w:rFonts w:ascii="Arial" w:hAnsi="Arial" w:cs="Arial"/>
                <w:bCs/>
                <w:sz w:val="22"/>
                <w:szCs w:val="22"/>
              </w:rPr>
              <w:t xml:space="preserve">     ) O prazo </w:t>
            </w:r>
            <w:r w:rsidR="004B42B2" w:rsidRPr="00CA38DB">
              <w:rPr>
                <w:rFonts w:ascii="Arial" w:hAnsi="Arial" w:cs="Arial"/>
                <w:bCs/>
                <w:sz w:val="22"/>
                <w:szCs w:val="22"/>
              </w:rPr>
              <w:t>de vigência da contratação é de .............................. (</w:t>
            </w:r>
            <w:r w:rsidR="00011481" w:rsidRPr="00CA38DB">
              <w:rPr>
                <w:rFonts w:ascii="Arial" w:hAnsi="Arial" w:cs="Arial"/>
                <w:bCs/>
                <w:sz w:val="22"/>
                <w:szCs w:val="22"/>
              </w:rPr>
              <w:t xml:space="preserve">12 meses ou o </w:t>
            </w:r>
            <w:r w:rsidR="004B42B2" w:rsidRPr="00CA38DB">
              <w:rPr>
                <w:rFonts w:ascii="Arial" w:hAnsi="Arial" w:cs="Arial"/>
                <w:bCs/>
                <w:sz w:val="22"/>
                <w:szCs w:val="22"/>
              </w:rPr>
              <w:t>máximo de 5 anos) contados da</w:t>
            </w:r>
            <w:r w:rsidR="002B05EC" w:rsidRPr="00CA38DB">
              <w:rPr>
                <w:rFonts w:ascii="Arial" w:hAnsi="Arial" w:cs="Arial"/>
                <w:bCs/>
                <w:sz w:val="22"/>
                <w:szCs w:val="22"/>
              </w:rPr>
              <w:t xml:space="preserve"> sua assinatura</w:t>
            </w:r>
            <w:r w:rsidR="004B42B2" w:rsidRPr="00CA38DB">
              <w:rPr>
                <w:rFonts w:ascii="Arial" w:hAnsi="Arial" w:cs="Arial"/>
                <w:bCs/>
                <w:sz w:val="22"/>
                <w:szCs w:val="22"/>
              </w:rPr>
              <w:t>, prorrogável por até 10 anos, na forma dos artigos 106 e 107 da Lei n° 14.133, de 2021.</w:t>
            </w:r>
          </w:p>
          <w:p w14:paraId="36168ABC" w14:textId="6D8DB2F4" w:rsidR="00A649F5" w:rsidRPr="00CA38DB" w:rsidRDefault="004B42B2" w:rsidP="00882989">
            <w:pPr>
              <w:spacing w:line="276" w:lineRule="auto"/>
              <w:ind w:left="196" w:right="228"/>
              <w:jc w:val="both"/>
              <w:rPr>
                <w:rFonts w:ascii="Arial" w:hAnsi="Arial" w:cs="Arial"/>
                <w:bCs/>
                <w:sz w:val="22"/>
                <w:szCs w:val="22"/>
              </w:rPr>
            </w:pPr>
            <w:proofErr w:type="gramStart"/>
            <w:r w:rsidRPr="00CA38DB">
              <w:rPr>
                <w:rFonts w:ascii="Arial" w:hAnsi="Arial" w:cs="Arial"/>
                <w:bCs/>
                <w:sz w:val="22"/>
                <w:szCs w:val="22"/>
              </w:rPr>
              <w:t xml:space="preserve">(  </w:t>
            </w:r>
            <w:proofErr w:type="gramEnd"/>
            <w:r w:rsidRPr="00CA38DB">
              <w:rPr>
                <w:rFonts w:ascii="Arial" w:hAnsi="Arial" w:cs="Arial"/>
                <w:bCs/>
                <w:sz w:val="22"/>
                <w:szCs w:val="22"/>
              </w:rPr>
              <w:t xml:space="preserve"> </w:t>
            </w:r>
            <w:r w:rsidR="00011481" w:rsidRPr="00CA38DB">
              <w:rPr>
                <w:rFonts w:ascii="Arial" w:hAnsi="Arial" w:cs="Arial"/>
                <w:bCs/>
                <w:sz w:val="22"/>
                <w:szCs w:val="22"/>
              </w:rPr>
              <w:t xml:space="preserve"> </w:t>
            </w:r>
            <w:r w:rsidRPr="00CA38DB">
              <w:rPr>
                <w:rFonts w:ascii="Arial" w:hAnsi="Arial" w:cs="Arial"/>
                <w:bCs/>
                <w:sz w:val="22"/>
                <w:szCs w:val="22"/>
              </w:rPr>
              <w:t xml:space="preserve">  ) O fornecimento de bens</w:t>
            </w:r>
            <w:r w:rsidR="00011481" w:rsidRPr="00CA38DB">
              <w:rPr>
                <w:rFonts w:ascii="Arial" w:hAnsi="Arial" w:cs="Arial"/>
                <w:bCs/>
                <w:sz w:val="22"/>
                <w:szCs w:val="22"/>
              </w:rPr>
              <w:t xml:space="preserve">/prestação dos serviços </w:t>
            </w:r>
            <w:r w:rsidRPr="00CA38DB">
              <w:rPr>
                <w:rFonts w:ascii="Arial" w:hAnsi="Arial" w:cs="Arial"/>
                <w:bCs/>
                <w:sz w:val="22"/>
                <w:szCs w:val="22"/>
              </w:rPr>
              <w:t xml:space="preserve">é enquadrado como continuado tendo em vista que </w:t>
            </w:r>
            <w:r w:rsidR="00011481" w:rsidRPr="00CA38DB">
              <w:rPr>
                <w:rFonts w:ascii="Arial" w:hAnsi="Arial" w:cs="Arial"/>
                <w:sz w:val="22"/>
                <w:szCs w:val="22"/>
              </w:rPr>
              <w:t xml:space="preserve"> </w:t>
            </w:r>
            <w:r w:rsidR="00011481" w:rsidRPr="00CA38DB">
              <w:rPr>
                <w:rFonts w:ascii="Arial" w:hAnsi="Arial" w:cs="Arial"/>
                <w:bCs/>
                <w:sz w:val="22"/>
                <w:szCs w:val="22"/>
              </w:rPr>
              <w:t xml:space="preserve">há prejuízos se houver a não continuidade dos mesmos para as atividades da Administração </w:t>
            </w:r>
            <w:r w:rsidRPr="00CA38DB">
              <w:rPr>
                <w:rFonts w:ascii="Arial" w:hAnsi="Arial" w:cs="Arial"/>
                <w:bCs/>
                <w:sz w:val="22"/>
                <w:szCs w:val="22"/>
              </w:rPr>
              <w:t>, sendo a vigência plurianual mais vantajosa considerando o Estudo Técnico Preliminar.</w:t>
            </w:r>
          </w:p>
          <w:p w14:paraId="20D09FA2" w14:textId="77777777" w:rsidR="00656753" w:rsidRPr="00CA38DB" w:rsidRDefault="00656753" w:rsidP="00882989">
            <w:pPr>
              <w:spacing w:line="276" w:lineRule="auto"/>
              <w:ind w:left="196" w:right="228"/>
              <w:jc w:val="both"/>
              <w:rPr>
                <w:rFonts w:ascii="Arial" w:hAnsi="Arial" w:cs="Arial"/>
                <w:bCs/>
                <w:sz w:val="22"/>
                <w:szCs w:val="22"/>
              </w:rPr>
            </w:pPr>
          </w:p>
          <w:p w14:paraId="7E88BD79" w14:textId="77777777" w:rsidR="004B42B2" w:rsidRPr="00CA38DB" w:rsidRDefault="004B42B2" w:rsidP="00882989">
            <w:pPr>
              <w:numPr>
                <w:ilvl w:val="1"/>
                <w:numId w:val="23"/>
              </w:numPr>
              <w:spacing w:line="276" w:lineRule="auto"/>
              <w:ind w:left="196" w:right="228" w:firstLine="0"/>
              <w:jc w:val="both"/>
              <w:rPr>
                <w:rFonts w:ascii="Arial" w:hAnsi="Arial" w:cs="Arial"/>
                <w:b/>
                <w:sz w:val="22"/>
                <w:szCs w:val="22"/>
              </w:rPr>
            </w:pPr>
            <w:r w:rsidRPr="00CA38DB">
              <w:rPr>
                <w:rFonts w:ascii="Arial" w:hAnsi="Arial" w:cs="Arial"/>
                <w:b/>
                <w:sz w:val="22"/>
                <w:szCs w:val="22"/>
              </w:rPr>
              <w:t>GESTÃO E FISCALIZAÇÃO</w:t>
            </w:r>
          </w:p>
          <w:p w14:paraId="5ED9D0ED" w14:textId="77777777" w:rsidR="00656753" w:rsidRPr="00CA38DB" w:rsidRDefault="00656753" w:rsidP="00882989">
            <w:pPr>
              <w:spacing w:line="276" w:lineRule="auto"/>
              <w:ind w:left="196" w:right="228"/>
              <w:jc w:val="both"/>
              <w:rPr>
                <w:rFonts w:ascii="Arial" w:hAnsi="Arial" w:cs="Arial"/>
                <w:b/>
                <w:sz w:val="22"/>
                <w:szCs w:val="22"/>
              </w:rPr>
            </w:pPr>
          </w:p>
          <w:p w14:paraId="65310B9B" w14:textId="77777777" w:rsidR="004B42B2" w:rsidRPr="00CA38DB" w:rsidRDefault="004B42B2" w:rsidP="00882989">
            <w:pPr>
              <w:spacing w:line="276" w:lineRule="auto"/>
              <w:ind w:left="196" w:right="228"/>
              <w:jc w:val="both"/>
              <w:rPr>
                <w:rFonts w:ascii="Arial" w:hAnsi="Arial" w:cs="Arial"/>
                <w:b/>
                <w:sz w:val="22"/>
                <w:szCs w:val="22"/>
              </w:rPr>
            </w:pPr>
            <w:r w:rsidRPr="00CA38DB">
              <w:rPr>
                <w:rFonts w:ascii="Arial" w:hAnsi="Arial" w:cs="Arial"/>
                <w:b/>
                <w:sz w:val="22"/>
                <w:szCs w:val="22"/>
              </w:rPr>
              <w:t>Gestor: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4B42B2" w:rsidRPr="00CA38DB" w14:paraId="33E55B04" w14:textId="77777777" w:rsidTr="00C84B8D">
              <w:tc>
                <w:tcPr>
                  <w:tcW w:w="9493" w:type="dxa"/>
                  <w:shd w:val="clear" w:color="auto" w:fill="auto"/>
                </w:tcPr>
                <w:p w14:paraId="25972EA6" w14:textId="0CCDD8CB" w:rsidR="004B42B2" w:rsidRPr="00CA38DB" w:rsidRDefault="00DB7A02" w:rsidP="0085014E">
                  <w:pPr>
                    <w:framePr w:hSpace="141" w:wrap="around" w:vAnchor="text" w:hAnchor="text" w:xAlign="center" w:y="1"/>
                    <w:spacing w:line="276" w:lineRule="auto"/>
                    <w:ind w:left="196" w:right="228"/>
                    <w:suppressOverlap/>
                    <w:jc w:val="both"/>
                    <w:rPr>
                      <w:rFonts w:ascii="Arial" w:hAnsi="Arial" w:cs="Arial"/>
                      <w:bCs/>
                      <w:sz w:val="22"/>
                      <w:szCs w:val="22"/>
                    </w:rPr>
                  </w:pPr>
                  <w:r w:rsidRPr="00CA38DB">
                    <w:rPr>
                      <w:rFonts w:ascii="Arial" w:hAnsi="Arial" w:cs="Arial"/>
                      <w:bCs/>
                      <w:sz w:val="22"/>
                      <w:szCs w:val="22"/>
                    </w:rPr>
                    <w:t xml:space="preserve">Nome: Setor de Contratos da Reitoria da UDESC  </w:t>
                  </w:r>
                </w:p>
              </w:tc>
            </w:tr>
            <w:tr w:rsidR="004B42B2" w:rsidRPr="00CA38DB" w14:paraId="63CF45C1" w14:textId="77777777" w:rsidTr="00C84B8D">
              <w:tc>
                <w:tcPr>
                  <w:tcW w:w="9493" w:type="dxa"/>
                  <w:shd w:val="clear" w:color="auto" w:fill="auto"/>
                </w:tcPr>
                <w:p w14:paraId="00E17196" w14:textId="07FA2841" w:rsidR="004B42B2" w:rsidRPr="00CA38DB" w:rsidRDefault="00DB7A02" w:rsidP="0085014E">
                  <w:pPr>
                    <w:framePr w:hSpace="141" w:wrap="around" w:vAnchor="text" w:hAnchor="text" w:xAlign="center" w:y="1"/>
                    <w:spacing w:line="276" w:lineRule="auto"/>
                    <w:ind w:left="196" w:right="228"/>
                    <w:suppressOverlap/>
                    <w:jc w:val="both"/>
                    <w:rPr>
                      <w:rFonts w:ascii="Arial" w:hAnsi="Arial" w:cs="Arial"/>
                      <w:bCs/>
                      <w:sz w:val="22"/>
                      <w:szCs w:val="22"/>
                    </w:rPr>
                  </w:pPr>
                  <w:r w:rsidRPr="00CA38DB">
                    <w:rPr>
                      <w:rFonts w:ascii="Arial" w:hAnsi="Arial" w:cs="Arial"/>
                      <w:bCs/>
                      <w:sz w:val="22"/>
                      <w:szCs w:val="22"/>
                    </w:rPr>
                    <w:t xml:space="preserve">E-mail: </w:t>
                  </w:r>
                  <w:hyperlink r:id="rId9" w:history="1">
                    <w:r w:rsidRPr="00CA38DB">
                      <w:rPr>
                        <w:rStyle w:val="Hyperlink"/>
                        <w:rFonts w:ascii="Arial" w:hAnsi="Arial" w:cs="Arial"/>
                        <w:bCs/>
                        <w:sz w:val="22"/>
                        <w:szCs w:val="22"/>
                      </w:rPr>
                      <w:t>contratos@udesc.br</w:t>
                    </w:r>
                  </w:hyperlink>
                </w:p>
              </w:tc>
            </w:tr>
          </w:tbl>
          <w:p w14:paraId="32353E26" w14:textId="77777777" w:rsidR="004B42B2" w:rsidRPr="00CA38DB" w:rsidRDefault="004B42B2" w:rsidP="00882989">
            <w:pPr>
              <w:spacing w:line="276" w:lineRule="auto"/>
              <w:ind w:left="196" w:right="228"/>
              <w:jc w:val="both"/>
              <w:rPr>
                <w:rFonts w:ascii="Arial" w:hAnsi="Arial" w:cs="Arial"/>
                <w:b/>
                <w:sz w:val="22"/>
                <w:szCs w:val="22"/>
              </w:rPr>
            </w:pPr>
          </w:p>
          <w:p w14:paraId="3F9E182A" w14:textId="4737A563" w:rsidR="004B42B2" w:rsidRPr="00CA38DB" w:rsidRDefault="004B42B2" w:rsidP="00882989">
            <w:pPr>
              <w:spacing w:line="276" w:lineRule="auto"/>
              <w:ind w:left="196" w:right="228"/>
              <w:jc w:val="both"/>
              <w:rPr>
                <w:rFonts w:ascii="Arial" w:hAnsi="Arial" w:cs="Arial"/>
                <w:b/>
                <w:sz w:val="22"/>
                <w:szCs w:val="22"/>
              </w:rPr>
            </w:pPr>
            <w:r w:rsidRPr="00CA38DB">
              <w:rPr>
                <w:rFonts w:ascii="Arial" w:hAnsi="Arial" w:cs="Arial"/>
                <w:b/>
                <w:sz w:val="22"/>
                <w:szCs w:val="22"/>
              </w:rPr>
              <w:t>Fiscal:</w:t>
            </w:r>
            <w:r w:rsidR="00DB7A02" w:rsidRPr="00CA38DB">
              <w:rPr>
                <w:rFonts w:ascii="Arial" w:hAnsi="Arial" w:cs="Arial"/>
                <w:b/>
                <w:sz w:val="22"/>
                <w:szCs w:val="22"/>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4B42B2" w:rsidRPr="00CA38DB" w14:paraId="590034E9" w14:textId="77777777" w:rsidTr="00C84B8D">
              <w:tc>
                <w:tcPr>
                  <w:tcW w:w="9489" w:type="dxa"/>
                  <w:shd w:val="clear" w:color="auto" w:fill="auto"/>
                </w:tcPr>
                <w:p w14:paraId="2F11CD5D" w14:textId="4BE69149" w:rsidR="004B42B2" w:rsidRPr="00CA38DB" w:rsidRDefault="00DB7A02" w:rsidP="0085014E">
                  <w:pPr>
                    <w:framePr w:hSpace="141" w:wrap="around" w:vAnchor="text" w:hAnchor="text" w:xAlign="center" w:y="1"/>
                    <w:spacing w:line="276" w:lineRule="auto"/>
                    <w:ind w:left="196" w:right="228"/>
                    <w:suppressOverlap/>
                    <w:jc w:val="both"/>
                    <w:rPr>
                      <w:rFonts w:ascii="Arial" w:hAnsi="Arial" w:cs="Arial"/>
                      <w:bCs/>
                      <w:sz w:val="22"/>
                      <w:szCs w:val="22"/>
                    </w:rPr>
                  </w:pPr>
                  <w:r w:rsidRPr="00CA38DB">
                    <w:rPr>
                      <w:rFonts w:ascii="Arial" w:hAnsi="Arial" w:cs="Arial"/>
                      <w:bCs/>
                      <w:sz w:val="22"/>
                      <w:szCs w:val="22"/>
                    </w:rPr>
                    <w:t>Os fiscais serão indicados na emissão da Autorização de Fornecimento - AF</w:t>
                  </w:r>
                </w:p>
              </w:tc>
            </w:tr>
            <w:tr w:rsidR="00F140CF" w:rsidRPr="00CA38DB" w14:paraId="6297F69E" w14:textId="77777777" w:rsidTr="00C84B8D">
              <w:tc>
                <w:tcPr>
                  <w:tcW w:w="9489" w:type="dxa"/>
                  <w:shd w:val="clear" w:color="auto" w:fill="auto"/>
                </w:tcPr>
                <w:p w14:paraId="261DDC44" w14:textId="7ADCE409" w:rsidR="00F140CF" w:rsidRPr="00CA38DB" w:rsidRDefault="00F140CF" w:rsidP="0085014E">
                  <w:pPr>
                    <w:framePr w:hSpace="141" w:wrap="around" w:vAnchor="text" w:hAnchor="text" w:xAlign="center" w:y="1"/>
                    <w:spacing w:line="276" w:lineRule="auto"/>
                    <w:ind w:left="196" w:right="228"/>
                    <w:suppressOverlap/>
                    <w:jc w:val="both"/>
                    <w:rPr>
                      <w:rFonts w:ascii="Arial" w:hAnsi="Arial" w:cs="Arial"/>
                      <w:bCs/>
                      <w:sz w:val="22"/>
                      <w:szCs w:val="22"/>
                    </w:rPr>
                  </w:pPr>
                </w:p>
              </w:tc>
            </w:tr>
          </w:tbl>
          <w:p w14:paraId="3EE33F03" w14:textId="77777777" w:rsidR="00B41E2F" w:rsidRPr="00CA38DB" w:rsidRDefault="00B41E2F" w:rsidP="00882989">
            <w:pPr>
              <w:spacing w:line="276" w:lineRule="auto"/>
              <w:ind w:left="196" w:right="228"/>
              <w:jc w:val="both"/>
              <w:rPr>
                <w:rFonts w:ascii="Arial" w:hAnsi="Arial" w:cs="Arial"/>
                <w:b/>
                <w:sz w:val="22"/>
                <w:szCs w:val="22"/>
              </w:rPr>
            </w:pPr>
          </w:p>
        </w:tc>
      </w:tr>
      <w:tr w:rsidR="00E6526E" w:rsidRPr="00CA38DB" w14:paraId="216B01DA" w14:textId="77777777" w:rsidTr="00FE0B0E">
        <w:tc>
          <w:tcPr>
            <w:tcW w:w="10485" w:type="dxa"/>
            <w:gridSpan w:val="3"/>
            <w:shd w:val="clear" w:color="auto" w:fill="149B55"/>
          </w:tcPr>
          <w:p w14:paraId="0E81B78B" w14:textId="77777777" w:rsidR="00E6526E" w:rsidRPr="00CA38DB" w:rsidRDefault="00DD6826"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t>CRITÉRIOS DE MEDIÇÃO E PAGAMENTO</w:t>
            </w:r>
          </w:p>
        </w:tc>
      </w:tr>
      <w:tr w:rsidR="00E6526E" w:rsidRPr="00CA38DB" w14:paraId="1C2FA6F3" w14:textId="77777777" w:rsidTr="00FE0B0E">
        <w:tc>
          <w:tcPr>
            <w:tcW w:w="10485" w:type="dxa"/>
            <w:gridSpan w:val="3"/>
            <w:shd w:val="clear" w:color="auto" w:fill="auto"/>
          </w:tcPr>
          <w:p w14:paraId="2132BE12" w14:textId="77777777" w:rsidR="00DD6826" w:rsidRPr="00CA38DB" w:rsidRDefault="00DD6826" w:rsidP="00882989">
            <w:pPr>
              <w:spacing w:line="276" w:lineRule="auto"/>
              <w:jc w:val="both"/>
              <w:rPr>
                <w:rFonts w:ascii="Arial" w:hAnsi="Arial" w:cs="Arial"/>
                <w:b/>
                <w:sz w:val="22"/>
                <w:szCs w:val="22"/>
              </w:rPr>
            </w:pPr>
          </w:p>
          <w:p w14:paraId="7EF9440D" w14:textId="56514FFC" w:rsidR="00DD6826" w:rsidRPr="00F140CF" w:rsidRDefault="00DD6826" w:rsidP="00882989">
            <w:pPr>
              <w:spacing w:line="276" w:lineRule="auto"/>
              <w:ind w:left="196"/>
              <w:jc w:val="both"/>
              <w:rPr>
                <w:rFonts w:ascii="Arial" w:hAnsi="Arial" w:cs="Arial"/>
                <w:bCs/>
                <w:sz w:val="22"/>
                <w:szCs w:val="22"/>
              </w:rPr>
            </w:pPr>
            <w:r w:rsidRPr="00F140CF">
              <w:rPr>
                <w:rFonts w:ascii="Arial" w:hAnsi="Arial" w:cs="Arial"/>
                <w:bCs/>
                <w:sz w:val="22"/>
                <w:szCs w:val="22"/>
              </w:rPr>
              <w:t xml:space="preserve">Prazo de pagamento: </w:t>
            </w:r>
            <w:r w:rsidR="007462EC" w:rsidRPr="00F140CF">
              <w:rPr>
                <w:rFonts w:ascii="Arial" w:hAnsi="Arial" w:cs="Arial"/>
                <w:bCs/>
                <w:sz w:val="22"/>
                <w:szCs w:val="22"/>
              </w:rPr>
              <w:t>em até 30 dias conforme edital.</w:t>
            </w:r>
          </w:p>
          <w:p w14:paraId="66ADD6CC" w14:textId="791FE27F" w:rsidR="006C47BB" w:rsidRPr="00F140CF" w:rsidRDefault="006C47BB" w:rsidP="00F140CF">
            <w:pPr>
              <w:pStyle w:val="PargrafodaLista"/>
              <w:numPr>
                <w:ilvl w:val="1"/>
                <w:numId w:val="41"/>
              </w:numPr>
              <w:spacing w:line="276" w:lineRule="auto"/>
              <w:jc w:val="both"/>
              <w:rPr>
                <w:rFonts w:ascii="Arial" w:hAnsi="Arial" w:cs="Arial"/>
                <w:bCs/>
                <w:sz w:val="22"/>
                <w:szCs w:val="22"/>
              </w:rPr>
            </w:pPr>
            <w:r w:rsidRPr="00F140CF">
              <w:rPr>
                <w:rFonts w:ascii="Arial" w:hAnsi="Arial" w:cs="Arial"/>
                <w:bCs/>
                <w:sz w:val="22"/>
                <w:szCs w:val="22"/>
              </w:rPr>
              <w:t xml:space="preserve">O pagamento dar-se-á até 30 dias após o certifico na nota fiscal entregue pela contratada ao Responsável do Centro, referente ao serviço prestado. </w:t>
            </w:r>
          </w:p>
          <w:p w14:paraId="36163946" w14:textId="39C48FB8" w:rsidR="006C47BB" w:rsidRPr="00F140CF" w:rsidRDefault="00F140CF" w:rsidP="00F140CF">
            <w:pPr>
              <w:spacing w:line="276" w:lineRule="auto"/>
              <w:ind w:left="455" w:hanging="425"/>
              <w:jc w:val="both"/>
              <w:rPr>
                <w:rFonts w:ascii="Arial" w:hAnsi="Arial" w:cs="Arial"/>
                <w:bCs/>
                <w:sz w:val="22"/>
                <w:szCs w:val="22"/>
              </w:rPr>
            </w:pPr>
            <w:r w:rsidRPr="00F140CF">
              <w:rPr>
                <w:rFonts w:ascii="Arial" w:hAnsi="Arial" w:cs="Arial"/>
                <w:bCs/>
                <w:sz w:val="22"/>
                <w:szCs w:val="22"/>
              </w:rPr>
              <w:lastRenderedPageBreak/>
              <w:t xml:space="preserve">9.2 </w:t>
            </w:r>
            <w:r w:rsidR="006C47BB" w:rsidRPr="00F140CF">
              <w:rPr>
                <w:rFonts w:ascii="Arial" w:hAnsi="Arial" w:cs="Arial"/>
                <w:bCs/>
                <w:sz w:val="22"/>
                <w:szCs w:val="22"/>
              </w:rPr>
              <w:t>No Caso de Tradução/Revisão de Textos estes pagamentos serão feitos por lauda(s), da seguinte maneira:</w:t>
            </w:r>
          </w:p>
          <w:p w14:paraId="0D9FF678" w14:textId="016BBA59" w:rsidR="006C47BB" w:rsidRPr="00F140CF" w:rsidRDefault="006C47BB" w:rsidP="00F140CF">
            <w:pPr>
              <w:pStyle w:val="PargrafodaLista"/>
              <w:numPr>
                <w:ilvl w:val="2"/>
                <w:numId w:val="42"/>
              </w:numPr>
              <w:spacing w:line="276" w:lineRule="auto"/>
              <w:ind w:firstLine="19"/>
              <w:jc w:val="both"/>
              <w:rPr>
                <w:rFonts w:ascii="Arial" w:hAnsi="Arial" w:cs="Arial"/>
                <w:bCs/>
                <w:sz w:val="22"/>
                <w:szCs w:val="22"/>
              </w:rPr>
            </w:pPr>
            <w:r w:rsidRPr="00F140CF">
              <w:rPr>
                <w:rFonts w:ascii="Arial" w:hAnsi="Arial" w:cs="Arial"/>
                <w:bCs/>
                <w:sz w:val="22"/>
                <w:szCs w:val="22"/>
              </w:rPr>
              <w:t>Por lauda com 30 linhas x até 70 caracteres com espaço por linha (igual a cerca de 2.100 caracteres por página, com espaços), e os restantes serão pagos proporcionalmente conforme:</w:t>
            </w:r>
          </w:p>
          <w:p w14:paraId="4CBF0A5F" w14:textId="22BABFFE" w:rsidR="006C47BB" w:rsidRPr="00F140CF" w:rsidRDefault="00F140CF" w:rsidP="00F140CF">
            <w:pPr>
              <w:pStyle w:val="PargrafodaLista"/>
              <w:numPr>
                <w:ilvl w:val="2"/>
                <w:numId w:val="42"/>
              </w:numPr>
              <w:spacing w:line="276" w:lineRule="auto"/>
              <w:ind w:left="1306" w:hanging="567"/>
              <w:jc w:val="both"/>
              <w:rPr>
                <w:rFonts w:ascii="Arial" w:hAnsi="Arial" w:cs="Arial"/>
                <w:bCs/>
                <w:sz w:val="22"/>
                <w:szCs w:val="22"/>
              </w:rPr>
            </w:pPr>
            <w:r w:rsidRPr="00F140CF">
              <w:rPr>
                <w:rFonts w:ascii="Arial" w:hAnsi="Arial" w:cs="Arial"/>
                <w:bCs/>
                <w:sz w:val="22"/>
                <w:szCs w:val="22"/>
              </w:rPr>
              <w:t xml:space="preserve">- </w:t>
            </w:r>
            <w:r w:rsidR="006C47BB" w:rsidRPr="00F140CF">
              <w:rPr>
                <w:rFonts w:ascii="Arial" w:hAnsi="Arial" w:cs="Arial"/>
                <w:bCs/>
                <w:sz w:val="22"/>
                <w:szCs w:val="22"/>
              </w:rPr>
              <w:t>2100 a 1200 caracteres – pagamento de 100% do valor de uma lauda;</w:t>
            </w:r>
          </w:p>
          <w:p w14:paraId="57FDC1DE" w14:textId="31A2E5D7" w:rsidR="006C47BB" w:rsidRPr="00F140CF" w:rsidRDefault="00F140CF" w:rsidP="00F140CF">
            <w:pPr>
              <w:pStyle w:val="PargrafodaLista"/>
              <w:numPr>
                <w:ilvl w:val="2"/>
                <w:numId w:val="42"/>
              </w:numPr>
              <w:spacing w:line="276" w:lineRule="auto"/>
              <w:ind w:left="1306" w:hanging="567"/>
              <w:jc w:val="both"/>
              <w:rPr>
                <w:rFonts w:ascii="Arial" w:hAnsi="Arial" w:cs="Arial"/>
                <w:bCs/>
                <w:sz w:val="22"/>
                <w:szCs w:val="22"/>
              </w:rPr>
            </w:pPr>
            <w:r w:rsidRPr="00F140CF">
              <w:rPr>
                <w:rFonts w:ascii="Arial" w:hAnsi="Arial" w:cs="Arial"/>
                <w:bCs/>
                <w:sz w:val="22"/>
                <w:szCs w:val="22"/>
              </w:rPr>
              <w:t xml:space="preserve">- </w:t>
            </w:r>
            <w:r w:rsidR="006C47BB" w:rsidRPr="00F140CF">
              <w:rPr>
                <w:rFonts w:ascii="Arial" w:hAnsi="Arial" w:cs="Arial"/>
                <w:bCs/>
                <w:sz w:val="22"/>
                <w:szCs w:val="22"/>
              </w:rPr>
              <w:t>1199 a 500 caracteres – pagamento de 50% do valor de uma lauda;</w:t>
            </w:r>
          </w:p>
          <w:p w14:paraId="3D0335F1" w14:textId="3E70869E" w:rsidR="006C47BB" w:rsidRPr="00F140CF" w:rsidRDefault="00F140CF" w:rsidP="00F140CF">
            <w:pPr>
              <w:pStyle w:val="PargrafodaLista"/>
              <w:numPr>
                <w:ilvl w:val="2"/>
                <w:numId w:val="42"/>
              </w:numPr>
              <w:spacing w:line="276" w:lineRule="auto"/>
              <w:ind w:left="1306" w:hanging="567"/>
              <w:jc w:val="both"/>
              <w:rPr>
                <w:rFonts w:ascii="Arial" w:hAnsi="Arial" w:cs="Arial"/>
                <w:bCs/>
                <w:sz w:val="22"/>
                <w:szCs w:val="22"/>
              </w:rPr>
            </w:pPr>
            <w:r w:rsidRPr="00F140CF">
              <w:rPr>
                <w:rFonts w:ascii="Arial" w:hAnsi="Arial" w:cs="Arial"/>
                <w:bCs/>
                <w:sz w:val="22"/>
                <w:szCs w:val="22"/>
              </w:rPr>
              <w:t xml:space="preserve">- </w:t>
            </w:r>
            <w:r w:rsidR="006C47BB" w:rsidRPr="00F140CF">
              <w:rPr>
                <w:rFonts w:ascii="Arial" w:hAnsi="Arial" w:cs="Arial"/>
                <w:bCs/>
                <w:sz w:val="22"/>
                <w:szCs w:val="22"/>
              </w:rPr>
              <w:t>499 a 1 caracteres – pagamento de 10% do valor de uma lauda.</w:t>
            </w:r>
          </w:p>
          <w:p w14:paraId="3F3945A7" w14:textId="77777777" w:rsidR="006C47BB" w:rsidRPr="00F140CF" w:rsidRDefault="006C47BB" w:rsidP="00F140CF">
            <w:pPr>
              <w:numPr>
                <w:ilvl w:val="2"/>
                <w:numId w:val="42"/>
              </w:numPr>
              <w:spacing w:line="276" w:lineRule="auto"/>
              <w:ind w:left="1306" w:hanging="567"/>
              <w:jc w:val="both"/>
              <w:rPr>
                <w:rFonts w:ascii="Arial" w:hAnsi="Arial" w:cs="Arial"/>
                <w:bCs/>
                <w:sz w:val="22"/>
                <w:szCs w:val="22"/>
              </w:rPr>
            </w:pPr>
            <w:r w:rsidRPr="00F140CF">
              <w:rPr>
                <w:rFonts w:ascii="Arial" w:hAnsi="Arial" w:cs="Arial"/>
                <w:bCs/>
                <w:sz w:val="22"/>
                <w:szCs w:val="22"/>
              </w:rPr>
              <w:t xml:space="preserve">Nas laudas serão considerados os espaços de acordo com a ABNT; </w:t>
            </w:r>
          </w:p>
          <w:p w14:paraId="1331EF1D" w14:textId="77777777" w:rsidR="006C47BB" w:rsidRPr="00F140CF" w:rsidRDefault="006C47BB" w:rsidP="00F140CF">
            <w:pPr>
              <w:numPr>
                <w:ilvl w:val="2"/>
                <w:numId w:val="42"/>
              </w:numPr>
              <w:spacing w:line="276" w:lineRule="auto"/>
              <w:ind w:left="1306" w:hanging="567"/>
              <w:jc w:val="both"/>
              <w:rPr>
                <w:rFonts w:ascii="Arial" w:hAnsi="Arial" w:cs="Arial"/>
                <w:bCs/>
                <w:sz w:val="22"/>
                <w:szCs w:val="22"/>
              </w:rPr>
            </w:pPr>
            <w:r w:rsidRPr="00F140CF">
              <w:rPr>
                <w:rFonts w:ascii="Arial" w:hAnsi="Arial" w:cs="Arial"/>
                <w:bCs/>
                <w:sz w:val="22"/>
                <w:szCs w:val="22"/>
              </w:rPr>
              <w:t>Não serão traduzidas e nem contadas para efeitos de pagamento às referências bibliográficas constantes nos textos a serem traduzido;</w:t>
            </w:r>
          </w:p>
          <w:p w14:paraId="0876599B" w14:textId="67EBD10B" w:rsidR="006C47BB" w:rsidRPr="00F140CF" w:rsidRDefault="006C47BB" w:rsidP="006C47BB">
            <w:pPr>
              <w:spacing w:line="276" w:lineRule="auto"/>
              <w:ind w:left="196"/>
              <w:jc w:val="both"/>
              <w:rPr>
                <w:rFonts w:ascii="Arial" w:hAnsi="Arial" w:cs="Arial"/>
                <w:bCs/>
                <w:sz w:val="22"/>
                <w:szCs w:val="22"/>
              </w:rPr>
            </w:pPr>
            <w:r w:rsidRPr="00F140CF">
              <w:rPr>
                <w:rFonts w:ascii="Arial" w:hAnsi="Arial" w:cs="Arial"/>
                <w:bCs/>
                <w:sz w:val="22"/>
                <w:szCs w:val="22"/>
              </w:rPr>
              <w:t>Não serão traduzidos e pagos os números, cálculos e datas, somente quando estes estiverem em formato por extenso</w:t>
            </w:r>
            <w:r w:rsidR="00EA3F34">
              <w:rPr>
                <w:rFonts w:ascii="Arial" w:hAnsi="Arial" w:cs="Arial"/>
                <w:bCs/>
                <w:sz w:val="22"/>
                <w:szCs w:val="22"/>
              </w:rPr>
              <w:t>.</w:t>
            </w:r>
          </w:p>
          <w:p w14:paraId="3BB4A521" w14:textId="77777777" w:rsidR="00D539A0" w:rsidRPr="00CA38DB" w:rsidRDefault="00D539A0" w:rsidP="00882989">
            <w:pPr>
              <w:spacing w:line="276" w:lineRule="auto"/>
              <w:jc w:val="both"/>
              <w:rPr>
                <w:rFonts w:ascii="Arial" w:hAnsi="Arial" w:cs="Arial"/>
                <w:bCs/>
                <w:sz w:val="22"/>
                <w:szCs w:val="22"/>
              </w:rPr>
            </w:pPr>
          </w:p>
        </w:tc>
      </w:tr>
      <w:tr w:rsidR="004B42B2" w:rsidRPr="00CA38DB" w14:paraId="73938B40" w14:textId="77777777" w:rsidTr="00FE0B0E">
        <w:tc>
          <w:tcPr>
            <w:tcW w:w="10485" w:type="dxa"/>
            <w:gridSpan w:val="3"/>
            <w:shd w:val="clear" w:color="auto" w:fill="149B55"/>
          </w:tcPr>
          <w:p w14:paraId="6B248873" w14:textId="77777777" w:rsidR="004B42B2" w:rsidRPr="00CA38DB" w:rsidRDefault="009B6002"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lastRenderedPageBreak/>
              <w:t>DA DOTAÇÃO ORÇAMENTÁRIA</w:t>
            </w:r>
          </w:p>
        </w:tc>
      </w:tr>
      <w:tr w:rsidR="004B42B2" w:rsidRPr="00CA38DB" w14:paraId="21D76320" w14:textId="77777777" w:rsidTr="00FE0B0E">
        <w:tc>
          <w:tcPr>
            <w:tcW w:w="10485" w:type="dxa"/>
            <w:gridSpan w:val="3"/>
            <w:shd w:val="clear" w:color="auto" w:fill="auto"/>
          </w:tcPr>
          <w:p w14:paraId="2D53FBFA" w14:textId="77777777" w:rsidR="004B42B2" w:rsidRPr="00F140CF" w:rsidRDefault="009B6002" w:rsidP="00882989">
            <w:pPr>
              <w:spacing w:line="276" w:lineRule="auto"/>
              <w:ind w:left="196"/>
              <w:jc w:val="both"/>
              <w:rPr>
                <w:rFonts w:ascii="Arial" w:hAnsi="Arial" w:cs="Arial"/>
                <w:bCs/>
                <w:sz w:val="22"/>
                <w:szCs w:val="22"/>
              </w:rPr>
            </w:pPr>
            <w:r w:rsidRPr="00F140CF">
              <w:rPr>
                <w:rFonts w:ascii="Arial" w:hAnsi="Arial" w:cs="Arial"/>
                <w:bCs/>
                <w:sz w:val="22"/>
                <w:szCs w:val="22"/>
              </w:rPr>
              <w:t>As despesas correrão a conta da dotação:</w:t>
            </w:r>
          </w:p>
          <w:tbl>
            <w:tblPr>
              <w:tblW w:w="10014" w:type="dxa"/>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2785"/>
            </w:tblGrid>
            <w:tr w:rsidR="009B6002" w:rsidRPr="00CA38DB" w14:paraId="1D0E07CE" w14:textId="77777777" w:rsidTr="00C84B8D">
              <w:trPr>
                <w:trHeight w:val="360"/>
              </w:trPr>
              <w:tc>
                <w:tcPr>
                  <w:tcW w:w="3544" w:type="dxa"/>
                  <w:shd w:val="clear" w:color="auto" w:fill="149B55"/>
                </w:tcPr>
                <w:p w14:paraId="09F66E6E" w14:textId="77777777" w:rsidR="009B6002" w:rsidRPr="00CA38DB" w:rsidRDefault="009B6002" w:rsidP="0085014E">
                  <w:pPr>
                    <w:pStyle w:val="TableParagraph"/>
                    <w:framePr w:hSpace="141" w:wrap="around" w:vAnchor="text" w:hAnchor="text" w:xAlign="center" w:y="1"/>
                    <w:spacing w:before="53" w:line="276" w:lineRule="auto"/>
                    <w:ind w:left="50" w:right="0"/>
                    <w:suppressOverlap/>
                    <w:rPr>
                      <w:bCs/>
                      <w:color w:val="FFFFFF" w:themeColor="background1"/>
                      <w:sz w:val="22"/>
                      <w:szCs w:val="22"/>
                    </w:rPr>
                  </w:pPr>
                  <w:r w:rsidRPr="00CA38DB">
                    <w:rPr>
                      <w:bCs/>
                      <w:color w:val="FFFFFF" w:themeColor="background1"/>
                      <w:sz w:val="22"/>
                      <w:szCs w:val="22"/>
                    </w:rPr>
                    <w:t>Órgão/Unidade</w:t>
                  </w:r>
                  <w:r w:rsidRPr="00CA38DB">
                    <w:rPr>
                      <w:bCs/>
                      <w:color w:val="FFFFFF" w:themeColor="background1"/>
                      <w:spacing w:val="-5"/>
                      <w:sz w:val="22"/>
                      <w:szCs w:val="22"/>
                    </w:rPr>
                    <w:t xml:space="preserve"> </w:t>
                  </w:r>
                  <w:r w:rsidRPr="00CA38DB">
                    <w:rPr>
                      <w:bCs/>
                      <w:color w:val="FFFFFF" w:themeColor="background1"/>
                      <w:sz w:val="22"/>
                      <w:szCs w:val="22"/>
                    </w:rPr>
                    <w:t>Orçamentária</w:t>
                  </w:r>
                </w:p>
              </w:tc>
              <w:tc>
                <w:tcPr>
                  <w:tcW w:w="2126" w:type="dxa"/>
                  <w:shd w:val="clear" w:color="auto" w:fill="149B55"/>
                </w:tcPr>
                <w:p w14:paraId="4DF725D0" w14:textId="77777777" w:rsidR="009B6002" w:rsidRPr="00CA38DB" w:rsidRDefault="009B6002" w:rsidP="0085014E">
                  <w:pPr>
                    <w:pStyle w:val="TableParagraph"/>
                    <w:framePr w:hSpace="141" w:wrap="around" w:vAnchor="text" w:hAnchor="text" w:xAlign="center" w:y="1"/>
                    <w:spacing w:before="53" w:line="276" w:lineRule="auto"/>
                    <w:ind w:left="0" w:right="0"/>
                    <w:suppressOverlap/>
                    <w:rPr>
                      <w:bCs/>
                      <w:color w:val="FFFFFF" w:themeColor="background1"/>
                      <w:sz w:val="22"/>
                      <w:szCs w:val="22"/>
                    </w:rPr>
                  </w:pPr>
                  <w:r w:rsidRPr="00CA38DB">
                    <w:rPr>
                      <w:bCs/>
                      <w:color w:val="FFFFFF" w:themeColor="background1"/>
                      <w:sz w:val="22"/>
                      <w:szCs w:val="22"/>
                    </w:rPr>
                    <w:t>Subação</w:t>
                  </w:r>
                </w:p>
              </w:tc>
              <w:tc>
                <w:tcPr>
                  <w:tcW w:w="1559" w:type="dxa"/>
                  <w:shd w:val="clear" w:color="auto" w:fill="149B55"/>
                </w:tcPr>
                <w:p w14:paraId="1D726AB7" w14:textId="77777777" w:rsidR="009B6002" w:rsidRPr="00CA38DB" w:rsidRDefault="009B6002" w:rsidP="0085014E">
                  <w:pPr>
                    <w:pStyle w:val="TableParagraph"/>
                    <w:framePr w:hSpace="141" w:wrap="around" w:vAnchor="text" w:hAnchor="text" w:xAlign="center" w:y="1"/>
                    <w:spacing w:before="53" w:line="276" w:lineRule="auto"/>
                    <w:ind w:left="-90" w:right="0"/>
                    <w:suppressOverlap/>
                    <w:rPr>
                      <w:bCs/>
                      <w:color w:val="FFFFFF" w:themeColor="background1"/>
                      <w:sz w:val="22"/>
                      <w:szCs w:val="22"/>
                    </w:rPr>
                  </w:pPr>
                  <w:r w:rsidRPr="00CA38DB">
                    <w:rPr>
                      <w:bCs/>
                      <w:color w:val="FFFFFF" w:themeColor="background1"/>
                      <w:sz w:val="22"/>
                      <w:szCs w:val="22"/>
                    </w:rPr>
                    <w:t>Natureza</w:t>
                  </w:r>
                </w:p>
              </w:tc>
              <w:tc>
                <w:tcPr>
                  <w:tcW w:w="2785" w:type="dxa"/>
                  <w:shd w:val="clear" w:color="auto" w:fill="149B55"/>
                </w:tcPr>
                <w:p w14:paraId="4974B344" w14:textId="77777777" w:rsidR="009B6002" w:rsidRPr="00CA38DB" w:rsidRDefault="009B6002" w:rsidP="0085014E">
                  <w:pPr>
                    <w:pStyle w:val="TableParagraph"/>
                    <w:framePr w:hSpace="141" w:wrap="around" w:vAnchor="text" w:hAnchor="text" w:xAlign="center" w:y="1"/>
                    <w:spacing w:before="53" w:line="276" w:lineRule="auto"/>
                    <w:ind w:left="0" w:right="0"/>
                    <w:suppressOverlap/>
                    <w:rPr>
                      <w:bCs/>
                      <w:color w:val="FFFFFF" w:themeColor="background1"/>
                      <w:sz w:val="22"/>
                      <w:szCs w:val="22"/>
                    </w:rPr>
                  </w:pPr>
                  <w:r w:rsidRPr="00CA38DB">
                    <w:rPr>
                      <w:bCs/>
                      <w:color w:val="FFFFFF" w:themeColor="background1"/>
                      <w:sz w:val="22"/>
                      <w:szCs w:val="22"/>
                    </w:rPr>
                    <w:t>Fonte</w:t>
                  </w:r>
                </w:p>
              </w:tc>
            </w:tr>
            <w:tr w:rsidR="009B6002" w:rsidRPr="00F140CF" w14:paraId="0BD04CDB" w14:textId="77777777" w:rsidTr="00C84B8D">
              <w:trPr>
                <w:trHeight w:val="252"/>
              </w:trPr>
              <w:tc>
                <w:tcPr>
                  <w:tcW w:w="3544" w:type="dxa"/>
                  <w:shd w:val="clear" w:color="auto" w:fill="auto"/>
                </w:tcPr>
                <w:p w14:paraId="3E4E23FB" w14:textId="2ED57CF6" w:rsidR="009B6002" w:rsidRPr="00F140CF" w:rsidRDefault="00F140CF" w:rsidP="0085014E">
                  <w:pPr>
                    <w:pStyle w:val="TableParagraph"/>
                    <w:framePr w:hSpace="141" w:wrap="around" w:vAnchor="text" w:hAnchor="text" w:xAlign="center" w:y="1"/>
                    <w:spacing w:line="276" w:lineRule="auto"/>
                    <w:ind w:left="851" w:right="0"/>
                    <w:suppressOverlap/>
                    <w:jc w:val="left"/>
                    <w:rPr>
                      <w:sz w:val="16"/>
                      <w:szCs w:val="16"/>
                    </w:rPr>
                  </w:pPr>
                  <w:r w:rsidRPr="00F140CF">
                    <w:rPr>
                      <w:sz w:val="16"/>
                      <w:szCs w:val="16"/>
                    </w:rPr>
                    <w:t>45022</w:t>
                  </w:r>
                </w:p>
              </w:tc>
              <w:tc>
                <w:tcPr>
                  <w:tcW w:w="2126" w:type="dxa"/>
                  <w:shd w:val="clear" w:color="auto" w:fill="auto"/>
                </w:tcPr>
                <w:p w14:paraId="56C72C39" w14:textId="5BD57ACE" w:rsidR="009B6002" w:rsidRPr="00F140CF" w:rsidRDefault="00F140CF" w:rsidP="0085014E">
                  <w:pPr>
                    <w:pStyle w:val="TableParagraph"/>
                    <w:framePr w:hSpace="141" w:wrap="around" w:vAnchor="text" w:hAnchor="text" w:xAlign="center" w:y="1"/>
                    <w:spacing w:line="276" w:lineRule="auto"/>
                    <w:ind w:left="851" w:right="0"/>
                    <w:suppressOverlap/>
                    <w:rPr>
                      <w:sz w:val="16"/>
                      <w:szCs w:val="16"/>
                    </w:rPr>
                  </w:pPr>
                  <w:r w:rsidRPr="00F140CF">
                    <w:rPr>
                      <w:sz w:val="16"/>
                      <w:szCs w:val="16"/>
                    </w:rPr>
                    <w:t>11038 12758</w:t>
                  </w:r>
                </w:p>
              </w:tc>
              <w:tc>
                <w:tcPr>
                  <w:tcW w:w="1559" w:type="dxa"/>
                  <w:shd w:val="clear" w:color="auto" w:fill="auto"/>
                </w:tcPr>
                <w:p w14:paraId="31F870F5" w14:textId="6FEA5586" w:rsidR="009B6002" w:rsidRPr="00F140CF" w:rsidRDefault="00F140CF" w:rsidP="0085014E">
                  <w:pPr>
                    <w:pStyle w:val="TableParagraph"/>
                    <w:framePr w:hSpace="141" w:wrap="around" w:vAnchor="text" w:hAnchor="text" w:xAlign="center" w:y="1"/>
                    <w:spacing w:line="276" w:lineRule="auto"/>
                    <w:ind w:left="0" w:right="0"/>
                    <w:suppressOverlap/>
                    <w:jc w:val="left"/>
                    <w:rPr>
                      <w:sz w:val="16"/>
                      <w:szCs w:val="16"/>
                    </w:rPr>
                  </w:pPr>
                  <w:r w:rsidRPr="00F140CF">
                    <w:rPr>
                      <w:sz w:val="16"/>
                      <w:szCs w:val="16"/>
                    </w:rPr>
                    <w:t xml:space="preserve">339039 </w:t>
                  </w:r>
                </w:p>
              </w:tc>
              <w:tc>
                <w:tcPr>
                  <w:tcW w:w="2785" w:type="dxa"/>
                  <w:shd w:val="clear" w:color="auto" w:fill="auto"/>
                </w:tcPr>
                <w:p w14:paraId="23123036" w14:textId="417BC8CA" w:rsidR="009B6002" w:rsidRPr="00F140CF" w:rsidRDefault="00F140CF" w:rsidP="0085014E">
                  <w:pPr>
                    <w:pStyle w:val="TableParagraph"/>
                    <w:framePr w:hSpace="141" w:wrap="around" w:vAnchor="text" w:hAnchor="text" w:xAlign="center" w:y="1"/>
                    <w:spacing w:line="276" w:lineRule="auto"/>
                    <w:ind w:left="851" w:right="0"/>
                    <w:suppressOverlap/>
                    <w:rPr>
                      <w:sz w:val="16"/>
                      <w:szCs w:val="16"/>
                    </w:rPr>
                  </w:pPr>
                  <w:r>
                    <w:rPr>
                      <w:rFonts w:eastAsia="Times New Roman"/>
                      <w:b/>
                      <w:bCs/>
                      <w:sz w:val="18"/>
                      <w:szCs w:val="18"/>
                      <w:lang w:eastAsia="ar-SA"/>
                    </w:rPr>
                    <w:t>1.500.100</w:t>
                  </w:r>
                </w:p>
              </w:tc>
            </w:tr>
          </w:tbl>
          <w:p w14:paraId="7E0BB2CD" w14:textId="77777777" w:rsidR="009B6002" w:rsidRPr="00CA38DB" w:rsidRDefault="009B6002" w:rsidP="00882989">
            <w:pPr>
              <w:spacing w:line="276" w:lineRule="auto"/>
              <w:jc w:val="both"/>
              <w:rPr>
                <w:rFonts w:ascii="Arial" w:hAnsi="Arial" w:cs="Arial"/>
                <w:bCs/>
                <w:sz w:val="22"/>
                <w:szCs w:val="22"/>
              </w:rPr>
            </w:pPr>
          </w:p>
        </w:tc>
      </w:tr>
      <w:tr w:rsidR="009B6002" w:rsidRPr="00CA38DB" w14:paraId="01871AED" w14:textId="77777777" w:rsidTr="00FE0B0E">
        <w:tc>
          <w:tcPr>
            <w:tcW w:w="10485" w:type="dxa"/>
            <w:gridSpan w:val="3"/>
            <w:shd w:val="clear" w:color="auto" w:fill="149B55"/>
          </w:tcPr>
          <w:p w14:paraId="5F0297D1" w14:textId="77777777" w:rsidR="009B6002" w:rsidRPr="00CA38DB" w:rsidRDefault="009B6002"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t>DO VALOR ESTIMADO</w:t>
            </w:r>
          </w:p>
        </w:tc>
      </w:tr>
      <w:tr w:rsidR="009B6002" w:rsidRPr="00CA38DB" w14:paraId="4683CB56" w14:textId="77777777" w:rsidTr="00FE0B0E">
        <w:tc>
          <w:tcPr>
            <w:tcW w:w="10485" w:type="dxa"/>
            <w:gridSpan w:val="3"/>
            <w:shd w:val="clear" w:color="auto" w:fill="auto"/>
          </w:tcPr>
          <w:p w14:paraId="37209C16" w14:textId="77777777" w:rsidR="009B6002" w:rsidRPr="00C86561" w:rsidRDefault="009B6002" w:rsidP="00882989">
            <w:pPr>
              <w:spacing w:line="276" w:lineRule="auto"/>
              <w:jc w:val="both"/>
              <w:rPr>
                <w:rFonts w:ascii="Arial" w:hAnsi="Arial" w:cs="Arial"/>
                <w:sz w:val="22"/>
                <w:szCs w:val="22"/>
              </w:rPr>
            </w:pPr>
          </w:p>
          <w:p w14:paraId="15D5CF70" w14:textId="5CBF79A5" w:rsidR="009B6002" w:rsidRPr="00CA38DB" w:rsidRDefault="009B6002" w:rsidP="00EA3F34">
            <w:pPr>
              <w:suppressAutoHyphens/>
              <w:spacing w:after="120" w:line="276" w:lineRule="auto"/>
              <w:ind w:left="196" w:right="-33"/>
              <w:jc w:val="both"/>
              <w:rPr>
                <w:rFonts w:ascii="Arial" w:hAnsi="Arial" w:cs="Arial"/>
                <w:bCs/>
                <w:sz w:val="22"/>
                <w:szCs w:val="22"/>
              </w:rPr>
            </w:pPr>
            <w:r w:rsidRPr="00C86561">
              <w:rPr>
                <w:rFonts w:ascii="Arial" w:hAnsi="Arial" w:cs="Arial"/>
                <w:sz w:val="22"/>
                <w:szCs w:val="22"/>
              </w:rPr>
              <w:t>O</w:t>
            </w:r>
            <w:r w:rsidRPr="00C86561">
              <w:rPr>
                <w:rFonts w:ascii="Arial" w:hAnsi="Arial" w:cs="Arial"/>
                <w:spacing w:val="-10"/>
                <w:sz w:val="22"/>
                <w:szCs w:val="22"/>
              </w:rPr>
              <w:t xml:space="preserve"> </w:t>
            </w:r>
            <w:r w:rsidRPr="00C86561">
              <w:rPr>
                <w:rFonts w:ascii="Arial" w:hAnsi="Arial" w:cs="Arial"/>
                <w:sz w:val="22"/>
                <w:szCs w:val="22"/>
              </w:rPr>
              <w:t>valor</w:t>
            </w:r>
            <w:r w:rsidRPr="00C86561">
              <w:rPr>
                <w:rFonts w:ascii="Arial" w:hAnsi="Arial" w:cs="Arial"/>
                <w:spacing w:val="-9"/>
                <w:sz w:val="22"/>
                <w:szCs w:val="22"/>
              </w:rPr>
              <w:t xml:space="preserve"> </w:t>
            </w:r>
            <w:r w:rsidRPr="00C86561">
              <w:rPr>
                <w:rFonts w:ascii="Arial" w:hAnsi="Arial" w:cs="Arial"/>
                <w:sz w:val="22"/>
                <w:szCs w:val="22"/>
              </w:rPr>
              <w:t>máximo</w:t>
            </w:r>
            <w:r w:rsidRPr="00C86561">
              <w:rPr>
                <w:rFonts w:ascii="Arial" w:hAnsi="Arial" w:cs="Arial"/>
                <w:spacing w:val="-10"/>
                <w:sz w:val="22"/>
                <w:szCs w:val="22"/>
              </w:rPr>
              <w:t xml:space="preserve"> </w:t>
            </w:r>
            <w:r w:rsidRPr="00C86561">
              <w:rPr>
                <w:rFonts w:ascii="Arial" w:hAnsi="Arial" w:cs="Arial"/>
                <w:sz w:val="22"/>
                <w:szCs w:val="22"/>
              </w:rPr>
              <w:t>estimado</w:t>
            </w:r>
            <w:r w:rsidRPr="00C86561">
              <w:rPr>
                <w:rFonts w:ascii="Arial" w:hAnsi="Arial" w:cs="Arial"/>
                <w:spacing w:val="-9"/>
                <w:sz w:val="22"/>
                <w:szCs w:val="22"/>
              </w:rPr>
              <w:t xml:space="preserve"> </w:t>
            </w:r>
            <w:r w:rsidRPr="00C86561">
              <w:rPr>
                <w:rFonts w:ascii="Arial" w:hAnsi="Arial" w:cs="Arial"/>
                <w:sz w:val="22"/>
                <w:szCs w:val="22"/>
              </w:rPr>
              <w:t>será</w:t>
            </w:r>
            <w:r w:rsidRPr="00C86561">
              <w:rPr>
                <w:rFonts w:ascii="Arial" w:hAnsi="Arial" w:cs="Arial"/>
                <w:spacing w:val="-10"/>
                <w:sz w:val="22"/>
                <w:szCs w:val="22"/>
              </w:rPr>
              <w:t xml:space="preserve"> </w:t>
            </w:r>
            <w:r w:rsidRPr="00C86561">
              <w:rPr>
                <w:rFonts w:ascii="Arial" w:hAnsi="Arial" w:cs="Arial"/>
                <w:sz w:val="22"/>
                <w:szCs w:val="22"/>
              </w:rPr>
              <w:t>de</w:t>
            </w:r>
            <w:r w:rsidRPr="00C86561">
              <w:rPr>
                <w:rFonts w:ascii="Arial" w:hAnsi="Arial" w:cs="Arial"/>
                <w:spacing w:val="-9"/>
                <w:sz w:val="22"/>
                <w:szCs w:val="22"/>
              </w:rPr>
              <w:t xml:space="preserve"> </w:t>
            </w:r>
            <w:r w:rsidRPr="0085014E">
              <w:rPr>
                <w:rFonts w:ascii="Arial" w:hAnsi="Arial" w:cs="Arial"/>
                <w:bCs/>
                <w:sz w:val="22"/>
                <w:szCs w:val="22"/>
              </w:rPr>
              <w:t>R$</w:t>
            </w:r>
            <w:r w:rsidRPr="0085014E">
              <w:rPr>
                <w:rFonts w:ascii="Arial" w:hAnsi="Arial" w:cs="Arial"/>
                <w:bCs/>
                <w:spacing w:val="-10"/>
                <w:sz w:val="22"/>
                <w:szCs w:val="22"/>
              </w:rPr>
              <w:t xml:space="preserve"> </w:t>
            </w:r>
            <w:r w:rsidR="00C86561" w:rsidRPr="0085014E">
              <w:rPr>
                <w:rFonts w:ascii="Arial" w:hAnsi="Arial" w:cs="Arial"/>
                <w:bCs/>
                <w:sz w:val="22"/>
                <w:szCs w:val="22"/>
              </w:rPr>
              <w:t>1.132</w:t>
            </w:r>
            <w:r w:rsidR="00C86561" w:rsidRPr="00C86561">
              <w:rPr>
                <w:rFonts w:ascii="Arial" w:hAnsi="Arial" w:cs="Arial"/>
                <w:sz w:val="22"/>
                <w:szCs w:val="22"/>
              </w:rPr>
              <w:t>.702,12 (um milhão, cento e trinta e dois mil setecentos e dois reais e doze centavos).</w:t>
            </w:r>
          </w:p>
        </w:tc>
      </w:tr>
      <w:tr w:rsidR="009B6002" w:rsidRPr="00CA38DB" w14:paraId="654C9DBD" w14:textId="77777777" w:rsidTr="00FE0B0E">
        <w:tc>
          <w:tcPr>
            <w:tcW w:w="10485" w:type="dxa"/>
            <w:gridSpan w:val="3"/>
            <w:shd w:val="clear" w:color="auto" w:fill="149B55"/>
          </w:tcPr>
          <w:p w14:paraId="491C7F4E" w14:textId="77777777" w:rsidR="009B6002" w:rsidRPr="00CA38DB" w:rsidRDefault="009B6002" w:rsidP="00882989">
            <w:pPr>
              <w:numPr>
                <w:ilvl w:val="0"/>
                <w:numId w:val="23"/>
              </w:numPr>
              <w:spacing w:line="276" w:lineRule="auto"/>
              <w:ind w:left="426"/>
              <w:jc w:val="both"/>
              <w:rPr>
                <w:rFonts w:ascii="Arial" w:hAnsi="Arial" w:cs="Arial"/>
                <w:b/>
                <w:color w:val="FFFFFF" w:themeColor="background1"/>
                <w:sz w:val="22"/>
                <w:szCs w:val="22"/>
              </w:rPr>
            </w:pPr>
            <w:r w:rsidRPr="00CA38DB">
              <w:rPr>
                <w:rFonts w:ascii="Arial" w:hAnsi="Arial" w:cs="Arial"/>
                <w:b/>
                <w:color w:val="FFFFFF" w:themeColor="background1"/>
                <w:sz w:val="22"/>
                <w:szCs w:val="22"/>
              </w:rPr>
              <w:t>INFORMAÇÕES ADICIONAIS</w:t>
            </w:r>
          </w:p>
        </w:tc>
      </w:tr>
      <w:tr w:rsidR="009B6002" w:rsidRPr="00CA38DB" w14:paraId="283211B7" w14:textId="77777777" w:rsidTr="00FE0B0E">
        <w:tc>
          <w:tcPr>
            <w:tcW w:w="10485" w:type="dxa"/>
            <w:gridSpan w:val="3"/>
            <w:shd w:val="clear" w:color="auto" w:fill="auto"/>
          </w:tcPr>
          <w:p w14:paraId="6245BB5F" w14:textId="77777777" w:rsidR="009B6002" w:rsidRPr="00CA38DB" w:rsidRDefault="009B6002" w:rsidP="00882989">
            <w:pPr>
              <w:spacing w:line="276" w:lineRule="auto"/>
              <w:jc w:val="both"/>
              <w:rPr>
                <w:rFonts w:ascii="Arial" w:hAnsi="Arial" w:cs="Arial"/>
                <w:sz w:val="22"/>
                <w:szCs w:val="22"/>
              </w:rPr>
            </w:pPr>
          </w:p>
        </w:tc>
      </w:tr>
      <w:tr w:rsidR="009B6002" w:rsidRPr="00CA38DB" w14:paraId="26967280" w14:textId="77777777" w:rsidTr="00FE0B0E">
        <w:tc>
          <w:tcPr>
            <w:tcW w:w="10485" w:type="dxa"/>
            <w:gridSpan w:val="3"/>
            <w:shd w:val="clear" w:color="auto" w:fill="149B55"/>
          </w:tcPr>
          <w:p w14:paraId="23DE6A08" w14:textId="77777777" w:rsidR="009B6002" w:rsidRPr="00CA38DB" w:rsidRDefault="009B6002" w:rsidP="00882989">
            <w:pPr>
              <w:numPr>
                <w:ilvl w:val="0"/>
                <w:numId w:val="23"/>
              </w:numPr>
              <w:spacing w:line="276" w:lineRule="auto"/>
              <w:ind w:left="426"/>
              <w:jc w:val="both"/>
              <w:rPr>
                <w:rFonts w:ascii="Arial" w:hAnsi="Arial" w:cs="Arial"/>
                <w:b/>
                <w:bCs/>
                <w:color w:val="FFFFFF" w:themeColor="background1"/>
                <w:sz w:val="22"/>
                <w:szCs w:val="22"/>
              </w:rPr>
            </w:pPr>
            <w:r w:rsidRPr="00CA38DB">
              <w:rPr>
                <w:rFonts w:ascii="Arial" w:hAnsi="Arial" w:cs="Arial"/>
                <w:b/>
                <w:bCs/>
                <w:color w:val="FFFFFF" w:themeColor="background1"/>
                <w:sz w:val="22"/>
                <w:szCs w:val="22"/>
              </w:rPr>
              <w:t>INDICAÇÃO RESPONSÁVEL NO ÓRGÃO PELOS ENCAMINHAMENTOS DE EVENTUAIS IMPUGNAÇÕES E/OU ESCLARECIMENTOS</w:t>
            </w:r>
          </w:p>
        </w:tc>
      </w:tr>
      <w:tr w:rsidR="009B6002" w:rsidRPr="00CA38DB" w14:paraId="11308786" w14:textId="77777777" w:rsidTr="00FE0B0E">
        <w:tc>
          <w:tcPr>
            <w:tcW w:w="10485" w:type="dxa"/>
            <w:gridSpan w:val="3"/>
            <w:shd w:val="clear" w:color="auto" w:fill="auto"/>
          </w:tcPr>
          <w:p w14:paraId="673032EB" w14:textId="55C42239" w:rsidR="00875BA4" w:rsidRPr="00CA38DB" w:rsidRDefault="00875BA4" w:rsidP="00882989">
            <w:pPr>
              <w:spacing w:line="276" w:lineRule="auto"/>
              <w:ind w:left="196"/>
              <w:jc w:val="both"/>
              <w:rPr>
                <w:rFonts w:ascii="Arial" w:hAnsi="Arial" w:cs="Arial"/>
                <w:sz w:val="22"/>
                <w:szCs w:val="22"/>
              </w:rPr>
            </w:pPr>
            <w:r w:rsidRPr="00CA38DB">
              <w:rPr>
                <w:rFonts w:ascii="Arial" w:hAnsi="Arial" w:cs="Arial"/>
                <w:sz w:val="22"/>
                <w:szCs w:val="22"/>
              </w:rPr>
              <w:t>Setor de Licitações – Reitoria/UDESC, Florianópolis.</w:t>
            </w:r>
          </w:p>
          <w:p w14:paraId="3F1E4553" w14:textId="77777777" w:rsidR="00875BA4" w:rsidRPr="00CA38DB" w:rsidRDefault="00875BA4" w:rsidP="00882989">
            <w:pPr>
              <w:spacing w:line="276" w:lineRule="auto"/>
              <w:ind w:left="196"/>
              <w:jc w:val="both"/>
              <w:rPr>
                <w:rFonts w:ascii="Arial" w:hAnsi="Arial" w:cs="Arial"/>
                <w:sz w:val="22"/>
                <w:szCs w:val="22"/>
              </w:rPr>
            </w:pPr>
            <w:r w:rsidRPr="00CA38DB">
              <w:rPr>
                <w:rFonts w:ascii="Arial" w:hAnsi="Arial" w:cs="Arial"/>
                <w:sz w:val="22"/>
                <w:szCs w:val="22"/>
              </w:rPr>
              <w:t xml:space="preserve">Endereço eletrônico: </w:t>
            </w:r>
            <w:hyperlink r:id="rId10" w:history="1">
              <w:r w:rsidRPr="00CA38DB">
                <w:rPr>
                  <w:rStyle w:val="Hyperlink"/>
                  <w:rFonts w:ascii="Arial" w:hAnsi="Arial" w:cs="Arial"/>
                  <w:color w:val="auto"/>
                  <w:sz w:val="22"/>
                  <w:szCs w:val="22"/>
                </w:rPr>
                <w:t>licita@udesc.br</w:t>
              </w:r>
            </w:hyperlink>
          </w:p>
          <w:p w14:paraId="76AE20E2" w14:textId="38AAA94D" w:rsidR="00875BA4" w:rsidRPr="00CA38DB" w:rsidRDefault="00875BA4" w:rsidP="00EA3F34">
            <w:pPr>
              <w:spacing w:line="276" w:lineRule="auto"/>
              <w:ind w:left="196"/>
              <w:jc w:val="both"/>
              <w:rPr>
                <w:rFonts w:ascii="Arial" w:hAnsi="Arial" w:cs="Arial"/>
                <w:sz w:val="22"/>
                <w:szCs w:val="22"/>
              </w:rPr>
            </w:pPr>
            <w:r w:rsidRPr="00CA38DB">
              <w:rPr>
                <w:rFonts w:ascii="Arial" w:hAnsi="Arial" w:cs="Arial"/>
                <w:sz w:val="22"/>
                <w:szCs w:val="22"/>
              </w:rPr>
              <w:t xml:space="preserve">Sítio eletrônico: https://e-lic.sc.gov.br/portal/Mural.aspx </w:t>
            </w:r>
          </w:p>
        </w:tc>
      </w:tr>
      <w:tr w:rsidR="00012D53" w:rsidRPr="00CA38DB" w14:paraId="4EC335DC" w14:textId="77777777" w:rsidTr="00FE0B0E">
        <w:tc>
          <w:tcPr>
            <w:tcW w:w="10485" w:type="dxa"/>
            <w:gridSpan w:val="3"/>
            <w:shd w:val="clear" w:color="auto" w:fill="149B55"/>
          </w:tcPr>
          <w:p w14:paraId="03938E35" w14:textId="6D7E9C1D" w:rsidR="00012D53" w:rsidRPr="00CA38DB" w:rsidRDefault="00012D53" w:rsidP="00882989">
            <w:pPr>
              <w:numPr>
                <w:ilvl w:val="0"/>
                <w:numId w:val="23"/>
              </w:numPr>
              <w:spacing w:line="276" w:lineRule="auto"/>
              <w:ind w:left="426"/>
              <w:jc w:val="both"/>
              <w:rPr>
                <w:rFonts w:ascii="Arial" w:hAnsi="Arial" w:cs="Arial"/>
                <w:b/>
                <w:bCs/>
                <w:color w:val="FFFFFF" w:themeColor="background1"/>
                <w:sz w:val="22"/>
                <w:szCs w:val="22"/>
              </w:rPr>
            </w:pPr>
            <w:r w:rsidRPr="00CA38DB">
              <w:rPr>
                <w:rFonts w:ascii="Arial" w:hAnsi="Arial" w:cs="Arial"/>
                <w:b/>
                <w:bCs/>
                <w:color w:val="FFFFFF" w:themeColor="background1"/>
                <w:sz w:val="22"/>
                <w:szCs w:val="22"/>
              </w:rPr>
              <w:t>INDICAÇÃO E ASSINATURA DA EQUIPE DE PLANEJAMENTO RESPONSÁVEL PELA CONFECÇÃO DO PRESENTE TERM</w:t>
            </w:r>
            <w:r w:rsidR="00DB7A02" w:rsidRPr="00CA38DB">
              <w:rPr>
                <w:rFonts w:ascii="Arial" w:hAnsi="Arial" w:cs="Arial"/>
                <w:b/>
                <w:bCs/>
                <w:color w:val="FFFFFF" w:themeColor="background1"/>
                <w:sz w:val="22"/>
                <w:szCs w:val="22"/>
              </w:rPr>
              <w:t>O</w:t>
            </w:r>
          </w:p>
        </w:tc>
      </w:tr>
      <w:tr w:rsidR="00FE0B0E" w:rsidRPr="00CA38DB" w14:paraId="0A914F15" w14:textId="652A46A8" w:rsidTr="00EA3F34">
        <w:tc>
          <w:tcPr>
            <w:tcW w:w="4106" w:type="dxa"/>
            <w:shd w:val="clear" w:color="auto" w:fill="auto"/>
          </w:tcPr>
          <w:p w14:paraId="42B05FAD"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Nome: Francisco Henrique de Oliveira</w:t>
            </w:r>
          </w:p>
          <w:p w14:paraId="035347D1"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Matrícula: 353531-2-1</w:t>
            </w:r>
          </w:p>
          <w:p w14:paraId="2CF6D9D8"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Função: Pró-reitor Pró-PPG</w:t>
            </w:r>
          </w:p>
          <w:p w14:paraId="57B083B9" w14:textId="318D2F77" w:rsidR="00FE0B0E" w:rsidRPr="00CA38DB" w:rsidRDefault="00FE0B0E" w:rsidP="00882989">
            <w:pPr>
              <w:spacing w:line="276" w:lineRule="auto"/>
              <w:ind w:left="196"/>
              <w:jc w:val="center"/>
              <w:rPr>
                <w:rFonts w:ascii="Arial" w:hAnsi="Arial" w:cs="Arial"/>
                <w:sz w:val="22"/>
                <w:szCs w:val="22"/>
              </w:rPr>
            </w:pPr>
            <w:r w:rsidRPr="00CA38DB">
              <w:rPr>
                <w:rFonts w:ascii="Arial" w:hAnsi="Arial" w:cs="Arial"/>
                <w:i/>
                <w:iCs/>
                <w:sz w:val="22"/>
                <w:szCs w:val="22"/>
              </w:rPr>
              <w:t>Assinado Digitalmente</w:t>
            </w:r>
          </w:p>
        </w:tc>
        <w:tc>
          <w:tcPr>
            <w:tcW w:w="2977" w:type="dxa"/>
            <w:tcBorders>
              <w:right w:val="single" w:sz="4" w:space="0" w:color="auto"/>
            </w:tcBorders>
            <w:shd w:val="clear" w:color="auto" w:fill="auto"/>
          </w:tcPr>
          <w:p w14:paraId="2E4DA6E7"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Nome: Laís B. R. Lagos</w:t>
            </w:r>
          </w:p>
          <w:p w14:paraId="7408B891"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Matrícula: 378.200-0</w:t>
            </w:r>
          </w:p>
          <w:p w14:paraId="0D9D8BEA"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Função: Tec. Universitário</w:t>
            </w:r>
          </w:p>
          <w:p w14:paraId="3608CC45" w14:textId="7A43901F" w:rsidR="00FE0B0E" w:rsidRPr="00CA38DB" w:rsidRDefault="00FE0B0E" w:rsidP="00EA3F34">
            <w:pPr>
              <w:spacing w:line="276" w:lineRule="auto"/>
              <w:ind w:hanging="2"/>
              <w:rPr>
                <w:rFonts w:ascii="Arial" w:hAnsi="Arial" w:cs="Arial"/>
                <w:sz w:val="22"/>
                <w:szCs w:val="22"/>
              </w:rPr>
            </w:pPr>
            <w:r w:rsidRPr="00CA38DB">
              <w:rPr>
                <w:rFonts w:ascii="Arial" w:hAnsi="Arial" w:cs="Arial"/>
                <w:sz w:val="22"/>
                <w:szCs w:val="22"/>
              </w:rPr>
              <w:t xml:space="preserve"> </w:t>
            </w:r>
            <w:r w:rsidRPr="00CA38DB">
              <w:rPr>
                <w:rFonts w:ascii="Arial" w:hAnsi="Arial" w:cs="Arial"/>
                <w:i/>
                <w:iCs/>
                <w:sz w:val="22"/>
                <w:szCs w:val="22"/>
              </w:rPr>
              <w:t>Assinado Digitalmente</w:t>
            </w:r>
          </w:p>
        </w:tc>
        <w:tc>
          <w:tcPr>
            <w:tcW w:w="3402" w:type="dxa"/>
            <w:tcBorders>
              <w:left w:val="single" w:sz="4" w:space="0" w:color="auto"/>
            </w:tcBorders>
            <w:shd w:val="clear" w:color="auto" w:fill="auto"/>
          </w:tcPr>
          <w:p w14:paraId="31BB8CF3"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Nome: Tânia C. G. da Cunha</w:t>
            </w:r>
          </w:p>
          <w:p w14:paraId="031B25BD"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Matrícula: 658.609-0</w:t>
            </w:r>
          </w:p>
          <w:p w14:paraId="438386DF" w14:textId="77777777" w:rsidR="00847153" w:rsidRPr="00CA38DB" w:rsidRDefault="00847153" w:rsidP="00882989">
            <w:pPr>
              <w:spacing w:line="276" w:lineRule="auto"/>
              <w:ind w:hanging="2"/>
              <w:rPr>
                <w:rFonts w:ascii="Arial" w:hAnsi="Arial" w:cs="Arial"/>
                <w:sz w:val="22"/>
                <w:szCs w:val="22"/>
              </w:rPr>
            </w:pPr>
            <w:r w:rsidRPr="00CA38DB">
              <w:rPr>
                <w:rFonts w:ascii="Arial" w:hAnsi="Arial" w:cs="Arial"/>
                <w:sz w:val="22"/>
                <w:szCs w:val="22"/>
              </w:rPr>
              <w:t>Função: Tec. Universitário</w:t>
            </w:r>
          </w:p>
          <w:p w14:paraId="21E57D7E" w14:textId="2559650C" w:rsidR="00FE0B0E" w:rsidRPr="00CA38DB" w:rsidRDefault="00847153" w:rsidP="00EA3F34">
            <w:pPr>
              <w:spacing w:line="276" w:lineRule="auto"/>
              <w:ind w:hanging="2"/>
              <w:rPr>
                <w:rFonts w:ascii="Arial" w:hAnsi="Arial" w:cs="Arial"/>
                <w:sz w:val="22"/>
                <w:szCs w:val="22"/>
              </w:rPr>
            </w:pPr>
            <w:r w:rsidRPr="00CA38DB">
              <w:rPr>
                <w:rFonts w:ascii="Arial" w:hAnsi="Arial" w:cs="Arial"/>
                <w:i/>
                <w:iCs/>
                <w:sz w:val="22"/>
                <w:szCs w:val="22"/>
              </w:rPr>
              <w:t>Assinado Digitalmente</w:t>
            </w:r>
            <w:r w:rsidRPr="00CA38DB">
              <w:rPr>
                <w:rFonts w:ascii="Arial" w:hAnsi="Arial" w:cs="Arial"/>
                <w:sz w:val="22"/>
                <w:szCs w:val="22"/>
              </w:rPr>
              <w:t xml:space="preserve"> </w:t>
            </w:r>
          </w:p>
        </w:tc>
      </w:tr>
      <w:tr w:rsidR="00D27685" w:rsidRPr="00CA38DB" w14:paraId="77B3F88D" w14:textId="77777777" w:rsidTr="00FE0B0E">
        <w:tc>
          <w:tcPr>
            <w:tcW w:w="10485" w:type="dxa"/>
            <w:gridSpan w:val="3"/>
            <w:shd w:val="clear" w:color="auto" w:fill="149B55"/>
          </w:tcPr>
          <w:p w14:paraId="1139F68B" w14:textId="7BD9865F" w:rsidR="00D27685" w:rsidRPr="00CA38DB" w:rsidRDefault="00D27685" w:rsidP="00882989">
            <w:pPr>
              <w:numPr>
                <w:ilvl w:val="0"/>
                <w:numId w:val="23"/>
              </w:numPr>
              <w:spacing w:line="276" w:lineRule="auto"/>
              <w:ind w:left="426"/>
              <w:jc w:val="both"/>
              <w:rPr>
                <w:rFonts w:ascii="Arial" w:hAnsi="Arial" w:cs="Arial"/>
                <w:sz w:val="22"/>
                <w:szCs w:val="22"/>
              </w:rPr>
            </w:pPr>
            <w:r w:rsidRPr="00CA38DB">
              <w:rPr>
                <w:rFonts w:ascii="Arial" w:hAnsi="Arial" w:cs="Arial"/>
                <w:b/>
                <w:bCs/>
                <w:color w:val="FFFFFF" w:themeColor="background1"/>
                <w:sz w:val="22"/>
                <w:szCs w:val="22"/>
              </w:rPr>
              <w:t>APROVAÇÃO DO TERMO DE REFERÊNCIA</w:t>
            </w:r>
          </w:p>
        </w:tc>
      </w:tr>
      <w:tr w:rsidR="00D27685" w:rsidRPr="00CA38DB" w14:paraId="0BDB3B85" w14:textId="77777777" w:rsidTr="00FE0B0E">
        <w:tc>
          <w:tcPr>
            <w:tcW w:w="10485" w:type="dxa"/>
            <w:gridSpan w:val="3"/>
            <w:shd w:val="clear" w:color="auto" w:fill="FFFFFF" w:themeFill="background1"/>
          </w:tcPr>
          <w:p w14:paraId="24998341" w14:textId="77777777" w:rsidR="00D27685" w:rsidRPr="00CA38DB" w:rsidRDefault="00D27685" w:rsidP="00882989">
            <w:pPr>
              <w:spacing w:line="276" w:lineRule="auto"/>
              <w:jc w:val="both"/>
              <w:rPr>
                <w:rFonts w:ascii="Arial" w:hAnsi="Arial" w:cs="Arial"/>
                <w:sz w:val="22"/>
                <w:szCs w:val="22"/>
              </w:rPr>
            </w:pPr>
          </w:p>
          <w:p w14:paraId="752385D0" w14:textId="4933B80E" w:rsidR="00D27685" w:rsidRPr="00CA38DB" w:rsidRDefault="00D27685" w:rsidP="00882989">
            <w:pPr>
              <w:spacing w:line="276" w:lineRule="auto"/>
              <w:jc w:val="both"/>
              <w:rPr>
                <w:rFonts w:ascii="Arial" w:hAnsi="Arial" w:cs="Arial"/>
                <w:sz w:val="22"/>
                <w:szCs w:val="22"/>
              </w:rPr>
            </w:pPr>
            <w:r w:rsidRPr="00CA38DB">
              <w:rPr>
                <w:rFonts w:ascii="Arial" w:hAnsi="Arial" w:cs="Arial"/>
                <w:b/>
                <w:bCs/>
                <w:sz w:val="22"/>
                <w:szCs w:val="22"/>
              </w:rPr>
              <w:t>APROVO</w:t>
            </w:r>
            <w:r w:rsidRPr="00CA38DB">
              <w:rPr>
                <w:rFonts w:ascii="Arial" w:hAnsi="Arial" w:cs="Arial"/>
                <w:sz w:val="22"/>
                <w:szCs w:val="22"/>
              </w:rPr>
              <w:t xml:space="preserve"> O </w:t>
            </w:r>
            <w:r w:rsidRPr="0085014E">
              <w:rPr>
                <w:rFonts w:ascii="Arial" w:hAnsi="Arial" w:cs="Arial"/>
                <w:sz w:val="22"/>
                <w:szCs w:val="22"/>
              </w:rPr>
              <w:t xml:space="preserve">Termo de referência e a realização de processo licitatório conforme acima especificado, por intermédio </w:t>
            </w:r>
            <w:sdt>
              <w:sdtPr>
                <w:rPr>
                  <w:rFonts w:ascii="Arial" w:hAnsi="Arial" w:cs="Arial"/>
                  <w:sz w:val="22"/>
                  <w:szCs w:val="22"/>
                </w:rPr>
                <w:alias w:val="Centro Licitante"/>
                <w:tag w:val="Centro Licitante"/>
                <w:id w:val="-1774935771"/>
                <w:placeholder>
                  <w:docPart w:val="3B0156520DA1439E97956AD2AA0CF69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A3F34" w:rsidRPr="0085014E">
                  <w:rPr>
                    <w:rFonts w:ascii="Arial" w:hAnsi="Arial" w:cs="Arial"/>
                    <w:sz w:val="22"/>
                    <w:szCs w:val="22"/>
                  </w:rPr>
                  <w:t>da Coordenadoria de Compras e Licitações da Reitoria</w:t>
                </w:r>
              </w:sdtContent>
            </w:sdt>
          </w:p>
          <w:p w14:paraId="2785F03B" w14:textId="77777777" w:rsidR="009E2185" w:rsidRDefault="009E2185" w:rsidP="00882989">
            <w:pPr>
              <w:pStyle w:val="Ttulo4"/>
              <w:spacing w:line="276" w:lineRule="auto"/>
              <w:jc w:val="center"/>
              <w:rPr>
                <w:rFonts w:ascii="Arial" w:hAnsi="Arial" w:cs="Arial"/>
                <w:b/>
                <w:bCs/>
                <w:i w:val="0"/>
                <w:iCs w:val="0"/>
                <w:color w:val="auto"/>
                <w:sz w:val="22"/>
                <w:szCs w:val="22"/>
              </w:rPr>
            </w:pPr>
          </w:p>
          <w:p w14:paraId="7B02990B" w14:textId="3F7C884E" w:rsidR="00D27685" w:rsidRPr="00CA38DB" w:rsidRDefault="00D27685" w:rsidP="00882989">
            <w:pPr>
              <w:pStyle w:val="Ttulo4"/>
              <w:spacing w:line="276" w:lineRule="auto"/>
              <w:jc w:val="center"/>
              <w:rPr>
                <w:rFonts w:ascii="Arial" w:hAnsi="Arial" w:cs="Arial"/>
                <w:b/>
                <w:bCs/>
                <w:i w:val="0"/>
                <w:iCs w:val="0"/>
                <w:color w:val="auto"/>
                <w:sz w:val="22"/>
                <w:szCs w:val="22"/>
              </w:rPr>
            </w:pPr>
            <w:r w:rsidRPr="00CA38DB">
              <w:rPr>
                <w:rFonts w:ascii="Arial" w:hAnsi="Arial" w:cs="Arial"/>
                <w:b/>
                <w:bCs/>
                <w:i w:val="0"/>
                <w:iCs w:val="0"/>
                <w:color w:val="auto"/>
                <w:sz w:val="22"/>
                <w:szCs w:val="22"/>
              </w:rPr>
              <w:t>DILMAR BARETTA</w:t>
            </w:r>
          </w:p>
          <w:p w14:paraId="47EDE0F0" w14:textId="77BD7198" w:rsidR="00D27685" w:rsidRPr="00CA38DB" w:rsidRDefault="00D27685" w:rsidP="00882989">
            <w:pPr>
              <w:tabs>
                <w:tab w:val="left" w:pos="709"/>
              </w:tabs>
              <w:spacing w:line="276" w:lineRule="auto"/>
              <w:jc w:val="center"/>
              <w:rPr>
                <w:rFonts w:ascii="Arial" w:hAnsi="Arial" w:cs="Arial"/>
                <w:b/>
                <w:bCs/>
                <w:color w:val="FFFFFF" w:themeColor="background1"/>
                <w:sz w:val="22"/>
                <w:szCs w:val="22"/>
              </w:rPr>
            </w:pPr>
            <w:r w:rsidRPr="00CA38DB">
              <w:rPr>
                <w:rFonts w:ascii="Arial" w:hAnsi="Arial" w:cs="Arial"/>
                <w:b/>
                <w:sz w:val="22"/>
                <w:szCs w:val="22"/>
              </w:rPr>
              <w:t>REITOR DA FUNDAÇÃO UNIVERSIDADE DO ESTADO DE SANTA CATARINA</w:t>
            </w:r>
          </w:p>
        </w:tc>
      </w:tr>
    </w:tbl>
    <w:p w14:paraId="1CAB6BBE" w14:textId="77777777" w:rsidR="00011481" w:rsidRPr="00CA38DB" w:rsidRDefault="00011481" w:rsidP="00882989">
      <w:pPr>
        <w:pStyle w:val="Ttulo1"/>
        <w:spacing w:line="276" w:lineRule="auto"/>
        <w:sectPr w:rsidR="00011481" w:rsidRPr="00CA38DB" w:rsidSect="001B7589">
          <w:headerReference w:type="default" r:id="rId11"/>
          <w:footerReference w:type="default" r:id="rId12"/>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54EB0233" w14:textId="56C03CC9" w:rsidR="00011481" w:rsidRPr="00CA38DB" w:rsidRDefault="00011481" w:rsidP="009E2185">
      <w:pPr>
        <w:spacing w:line="276" w:lineRule="auto"/>
        <w:ind w:left="851"/>
        <w:jc w:val="center"/>
        <w:rPr>
          <w:rFonts w:ascii="Arial" w:hAnsi="Arial" w:cs="Arial"/>
          <w:i/>
          <w:sz w:val="22"/>
          <w:szCs w:val="22"/>
        </w:rPr>
      </w:pPr>
    </w:p>
    <w:sectPr w:rsidR="00011481" w:rsidRPr="00CA38DB" w:rsidSect="00011481">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0EC7" w14:textId="77777777" w:rsidR="00BA1FF4" w:rsidRDefault="00BA1FF4">
      <w:r>
        <w:separator/>
      </w:r>
    </w:p>
  </w:endnote>
  <w:endnote w:type="continuationSeparator" w:id="0">
    <w:p w14:paraId="3EF5FC48" w14:textId="77777777" w:rsidR="00BA1FF4" w:rsidRDefault="00BA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E86" w14:textId="77777777" w:rsidR="00BA1FF4" w:rsidRDefault="00BA1FF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792F" w14:textId="77777777" w:rsidR="00BA1FF4" w:rsidRDefault="00BA1FF4">
      <w:r>
        <w:separator/>
      </w:r>
    </w:p>
  </w:footnote>
  <w:footnote w:type="continuationSeparator" w:id="0">
    <w:p w14:paraId="16B1A0DD" w14:textId="77777777" w:rsidR="00BA1FF4" w:rsidRDefault="00BA1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F1B" w14:textId="43AE9872" w:rsidR="00BA1FF4" w:rsidRPr="000B479B" w:rsidRDefault="00BA1FF4"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BA1FF4" w:rsidRDefault="00BA1FF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D3F4E57"/>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401CBA"/>
    <w:multiLevelType w:val="hybridMultilevel"/>
    <w:tmpl w:val="6EC6FE6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8"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D83A76"/>
    <w:multiLevelType w:val="multilevel"/>
    <w:tmpl w:val="0506FF58"/>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2"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3"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5" w15:restartNumberingAfterBreak="0">
    <w:nsid w:val="2D7F1D83"/>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7"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8"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9" w15:restartNumberingAfterBreak="0">
    <w:nsid w:val="3888776F"/>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21"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23"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5" w15:restartNumberingAfterBreak="0">
    <w:nsid w:val="463655F3"/>
    <w:multiLevelType w:val="multilevel"/>
    <w:tmpl w:val="01384292"/>
    <w:lvl w:ilvl="0">
      <w:start w:val="6"/>
      <w:numFmt w:val="decimal"/>
      <w:lvlText w:val="%1"/>
      <w:lvlJc w:val="left"/>
      <w:pPr>
        <w:ind w:left="360" w:hanging="360"/>
      </w:pPr>
      <w:rPr>
        <w:rFonts w:hint="default"/>
      </w:rPr>
    </w:lvl>
    <w:lvl w:ilvl="1">
      <w:start w:val="2"/>
      <w:numFmt w:val="decimal"/>
      <w:lvlText w:val="%1.%2"/>
      <w:lvlJc w:val="left"/>
      <w:pPr>
        <w:ind w:left="524" w:hanging="360"/>
      </w:pPr>
      <w:rPr>
        <w:rFonts w:hint="default"/>
      </w:rPr>
    </w:lvl>
    <w:lvl w:ilvl="2">
      <w:start w:val="1"/>
      <w:numFmt w:val="decimal"/>
      <w:lvlText w:val="%1.%2.%3"/>
      <w:lvlJc w:val="left"/>
      <w:pPr>
        <w:ind w:left="1048" w:hanging="720"/>
      </w:pPr>
      <w:rPr>
        <w:rFonts w:hint="default"/>
      </w:rPr>
    </w:lvl>
    <w:lvl w:ilvl="3">
      <w:start w:val="1"/>
      <w:numFmt w:val="decimal"/>
      <w:lvlText w:val="%1.%2.%3.%4"/>
      <w:lvlJc w:val="left"/>
      <w:pPr>
        <w:ind w:left="1572" w:hanging="1080"/>
      </w:pPr>
      <w:rPr>
        <w:rFonts w:hint="default"/>
      </w:rPr>
    </w:lvl>
    <w:lvl w:ilvl="4">
      <w:start w:val="1"/>
      <w:numFmt w:val="decimal"/>
      <w:lvlText w:val="%1.%2.%3.%4.%5"/>
      <w:lvlJc w:val="left"/>
      <w:pPr>
        <w:ind w:left="1736" w:hanging="1080"/>
      </w:pPr>
      <w:rPr>
        <w:rFonts w:hint="default"/>
      </w:rPr>
    </w:lvl>
    <w:lvl w:ilvl="5">
      <w:start w:val="1"/>
      <w:numFmt w:val="decimal"/>
      <w:lvlText w:val="%1.%2.%3.%4.%5.%6"/>
      <w:lvlJc w:val="left"/>
      <w:pPr>
        <w:ind w:left="2260" w:hanging="1440"/>
      </w:pPr>
      <w:rPr>
        <w:rFonts w:hint="default"/>
      </w:rPr>
    </w:lvl>
    <w:lvl w:ilvl="6">
      <w:start w:val="1"/>
      <w:numFmt w:val="decimal"/>
      <w:lvlText w:val="%1.%2.%3.%4.%5.%6.%7"/>
      <w:lvlJc w:val="left"/>
      <w:pPr>
        <w:ind w:left="2424" w:hanging="1440"/>
      </w:pPr>
      <w:rPr>
        <w:rFonts w:hint="default"/>
      </w:rPr>
    </w:lvl>
    <w:lvl w:ilvl="7">
      <w:start w:val="1"/>
      <w:numFmt w:val="decimal"/>
      <w:lvlText w:val="%1.%2.%3.%4.%5.%6.%7.%8"/>
      <w:lvlJc w:val="left"/>
      <w:pPr>
        <w:ind w:left="2948" w:hanging="1800"/>
      </w:pPr>
      <w:rPr>
        <w:rFonts w:hint="default"/>
      </w:rPr>
    </w:lvl>
    <w:lvl w:ilvl="8">
      <w:start w:val="1"/>
      <w:numFmt w:val="decimal"/>
      <w:lvlText w:val="%1.%2.%3.%4.%5.%6.%7.%8.%9"/>
      <w:lvlJc w:val="left"/>
      <w:pPr>
        <w:ind w:left="3112" w:hanging="1800"/>
      </w:pPr>
      <w:rPr>
        <w:rFonts w:hint="default"/>
      </w:rPr>
    </w:lvl>
  </w:abstractNum>
  <w:abstractNum w:abstractNumId="26"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8" w15:restartNumberingAfterBreak="0">
    <w:nsid w:val="4BF40FE1"/>
    <w:multiLevelType w:val="hybridMultilevel"/>
    <w:tmpl w:val="D1149B1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9"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4075AC"/>
    <w:multiLevelType w:val="multilevel"/>
    <w:tmpl w:val="22FC6DA0"/>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2"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34"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36"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7"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6C431FB4"/>
    <w:multiLevelType w:val="multilevel"/>
    <w:tmpl w:val="C4CA12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40"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41"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0"/>
  </w:num>
  <w:num w:numId="3">
    <w:abstractNumId w:val="24"/>
  </w:num>
  <w:num w:numId="4">
    <w:abstractNumId w:val="39"/>
  </w:num>
  <w:num w:numId="5">
    <w:abstractNumId w:val="12"/>
  </w:num>
  <w:num w:numId="6">
    <w:abstractNumId w:val="14"/>
  </w:num>
  <w:num w:numId="7">
    <w:abstractNumId w:val="22"/>
  </w:num>
  <w:num w:numId="8">
    <w:abstractNumId w:val="18"/>
  </w:num>
  <w:num w:numId="9">
    <w:abstractNumId w:val="1"/>
  </w:num>
  <w:num w:numId="10">
    <w:abstractNumId w:val="33"/>
  </w:num>
  <w:num w:numId="11">
    <w:abstractNumId w:val="0"/>
  </w:num>
  <w:num w:numId="12">
    <w:abstractNumId w:val="36"/>
  </w:num>
  <w:num w:numId="13">
    <w:abstractNumId w:val="35"/>
  </w:num>
  <w:num w:numId="14">
    <w:abstractNumId w:val="41"/>
  </w:num>
  <w:num w:numId="15">
    <w:abstractNumId w:val="34"/>
  </w:num>
  <w:num w:numId="16">
    <w:abstractNumId w:val="13"/>
  </w:num>
  <w:num w:numId="17">
    <w:abstractNumId w:val="26"/>
  </w:num>
  <w:num w:numId="18">
    <w:abstractNumId w:val="21"/>
  </w:num>
  <w:num w:numId="19">
    <w:abstractNumId w:val="3"/>
  </w:num>
  <w:num w:numId="20">
    <w:abstractNumId w:val="17"/>
  </w:num>
  <w:num w:numId="21">
    <w:abstractNumId w:val="16"/>
  </w:num>
  <w:num w:numId="22">
    <w:abstractNumId w:val="11"/>
  </w:num>
  <w:num w:numId="23">
    <w:abstractNumId w:val="29"/>
  </w:num>
  <w:num w:numId="24">
    <w:abstractNumId w:val="8"/>
  </w:num>
  <w:num w:numId="25">
    <w:abstractNumId w:val="4"/>
  </w:num>
  <w:num w:numId="26">
    <w:abstractNumId w:val="23"/>
  </w:num>
  <w:num w:numId="27">
    <w:abstractNumId w:val="7"/>
  </w:num>
  <w:num w:numId="28">
    <w:abstractNumId w:val="27"/>
  </w:num>
  <w:num w:numId="29">
    <w:abstractNumId w:val="6"/>
  </w:num>
  <w:num w:numId="30">
    <w:abstractNumId w:val="2"/>
  </w:num>
  <w:num w:numId="31">
    <w:abstractNumId w:val="30"/>
  </w:num>
  <w:num w:numId="32">
    <w:abstractNumId w:val="32"/>
  </w:num>
  <w:num w:numId="33">
    <w:abstractNumId w:val="37"/>
  </w:num>
  <w:num w:numId="34">
    <w:abstractNumId w:val="10"/>
  </w:num>
  <w:num w:numId="35">
    <w:abstractNumId w:val="15"/>
  </w:num>
  <w:num w:numId="36">
    <w:abstractNumId w:val="38"/>
  </w:num>
  <w:num w:numId="37">
    <w:abstractNumId w:val="25"/>
  </w:num>
  <w:num w:numId="38">
    <w:abstractNumId w:val="5"/>
  </w:num>
  <w:num w:numId="39">
    <w:abstractNumId w:val="19"/>
  </w:num>
  <w:num w:numId="40">
    <w:abstractNumId w:val="28"/>
  </w:num>
  <w:num w:numId="41">
    <w:abstractNumId w:val="3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0B1B"/>
    <w:rsid w:val="0000447C"/>
    <w:rsid w:val="0000713E"/>
    <w:rsid w:val="00011481"/>
    <w:rsid w:val="00012D53"/>
    <w:rsid w:val="00054390"/>
    <w:rsid w:val="00070BD7"/>
    <w:rsid w:val="00071669"/>
    <w:rsid w:val="000B1AE5"/>
    <w:rsid w:val="000B4899"/>
    <w:rsid w:val="000E1A35"/>
    <w:rsid w:val="000F3E60"/>
    <w:rsid w:val="0014500F"/>
    <w:rsid w:val="00160C9C"/>
    <w:rsid w:val="0017024D"/>
    <w:rsid w:val="001750DE"/>
    <w:rsid w:val="00193748"/>
    <w:rsid w:val="001B7589"/>
    <w:rsid w:val="001B795B"/>
    <w:rsid w:val="001C3C8F"/>
    <w:rsid w:val="001C7244"/>
    <w:rsid w:val="001D6BA7"/>
    <w:rsid w:val="001E7EA4"/>
    <w:rsid w:val="00201B58"/>
    <w:rsid w:val="0021351E"/>
    <w:rsid w:val="002564EB"/>
    <w:rsid w:val="00266539"/>
    <w:rsid w:val="002B05EC"/>
    <w:rsid w:val="002E5419"/>
    <w:rsid w:val="002F1919"/>
    <w:rsid w:val="00302581"/>
    <w:rsid w:val="00302DE4"/>
    <w:rsid w:val="003108EB"/>
    <w:rsid w:val="0031357F"/>
    <w:rsid w:val="00363F0B"/>
    <w:rsid w:val="00365DAF"/>
    <w:rsid w:val="0038154E"/>
    <w:rsid w:val="00390EBC"/>
    <w:rsid w:val="003C3493"/>
    <w:rsid w:val="003C5DAE"/>
    <w:rsid w:val="003D098B"/>
    <w:rsid w:val="003E3DCD"/>
    <w:rsid w:val="003F0CCF"/>
    <w:rsid w:val="004147E4"/>
    <w:rsid w:val="004249A5"/>
    <w:rsid w:val="00430061"/>
    <w:rsid w:val="004375A4"/>
    <w:rsid w:val="00442FAA"/>
    <w:rsid w:val="00445BB8"/>
    <w:rsid w:val="00471E3E"/>
    <w:rsid w:val="004742FB"/>
    <w:rsid w:val="00480AF6"/>
    <w:rsid w:val="004B42B2"/>
    <w:rsid w:val="004B7FA8"/>
    <w:rsid w:val="004E3841"/>
    <w:rsid w:val="004E70B4"/>
    <w:rsid w:val="004F5AD1"/>
    <w:rsid w:val="00504A1A"/>
    <w:rsid w:val="00524FC6"/>
    <w:rsid w:val="005260FF"/>
    <w:rsid w:val="00532C43"/>
    <w:rsid w:val="00534323"/>
    <w:rsid w:val="00556DB0"/>
    <w:rsid w:val="00587984"/>
    <w:rsid w:val="0059659B"/>
    <w:rsid w:val="005A4EE4"/>
    <w:rsid w:val="005B1289"/>
    <w:rsid w:val="005B4C6F"/>
    <w:rsid w:val="005C01C2"/>
    <w:rsid w:val="005E58AD"/>
    <w:rsid w:val="00640474"/>
    <w:rsid w:val="00642DF0"/>
    <w:rsid w:val="00656753"/>
    <w:rsid w:val="00672C31"/>
    <w:rsid w:val="00682549"/>
    <w:rsid w:val="00695AAF"/>
    <w:rsid w:val="00696EED"/>
    <w:rsid w:val="006A0612"/>
    <w:rsid w:val="006B12EB"/>
    <w:rsid w:val="006C47BB"/>
    <w:rsid w:val="006E5F8F"/>
    <w:rsid w:val="006F00E5"/>
    <w:rsid w:val="006F4835"/>
    <w:rsid w:val="00711D20"/>
    <w:rsid w:val="00715A69"/>
    <w:rsid w:val="00736B90"/>
    <w:rsid w:val="007462EC"/>
    <w:rsid w:val="007575FC"/>
    <w:rsid w:val="00762895"/>
    <w:rsid w:val="0077173A"/>
    <w:rsid w:val="00776C9C"/>
    <w:rsid w:val="00807751"/>
    <w:rsid w:val="00812D08"/>
    <w:rsid w:val="00825E53"/>
    <w:rsid w:val="0083138B"/>
    <w:rsid w:val="008441E7"/>
    <w:rsid w:val="00847153"/>
    <w:rsid w:val="0085014E"/>
    <w:rsid w:val="00875BA4"/>
    <w:rsid w:val="00880260"/>
    <w:rsid w:val="00882989"/>
    <w:rsid w:val="00885710"/>
    <w:rsid w:val="00887B41"/>
    <w:rsid w:val="00893976"/>
    <w:rsid w:val="008A1BD6"/>
    <w:rsid w:val="008A59C5"/>
    <w:rsid w:val="008B5568"/>
    <w:rsid w:val="008C28CC"/>
    <w:rsid w:val="008C763C"/>
    <w:rsid w:val="008F02DA"/>
    <w:rsid w:val="009041C0"/>
    <w:rsid w:val="00911AD1"/>
    <w:rsid w:val="00916CC2"/>
    <w:rsid w:val="00952F7E"/>
    <w:rsid w:val="009856BD"/>
    <w:rsid w:val="009A4E2B"/>
    <w:rsid w:val="009B6002"/>
    <w:rsid w:val="009C2F06"/>
    <w:rsid w:val="009D362C"/>
    <w:rsid w:val="009E2185"/>
    <w:rsid w:val="009E4E31"/>
    <w:rsid w:val="00A17245"/>
    <w:rsid w:val="00A35034"/>
    <w:rsid w:val="00A47EA8"/>
    <w:rsid w:val="00A6445E"/>
    <w:rsid w:val="00A649F5"/>
    <w:rsid w:val="00A65C90"/>
    <w:rsid w:val="00AA1B14"/>
    <w:rsid w:val="00AE4CA5"/>
    <w:rsid w:val="00B01DC5"/>
    <w:rsid w:val="00B1508D"/>
    <w:rsid w:val="00B41E2F"/>
    <w:rsid w:val="00B73263"/>
    <w:rsid w:val="00B74E61"/>
    <w:rsid w:val="00B97B7D"/>
    <w:rsid w:val="00BA1FF4"/>
    <w:rsid w:val="00BC1094"/>
    <w:rsid w:val="00BC43FC"/>
    <w:rsid w:val="00BD621A"/>
    <w:rsid w:val="00BD6CFD"/>
    <w:rsid w:val="00BF2510"/>
    <w:rsid w:val="00C01857"/>
    <w:rsid w:val="00C03105"/>
    <w:rsid w:val="00C1061D"/>
    <w:rsid w:val="00C16897"/>
    <w:rsid w:val="00C16C95"/>
    <w:rsid w:val="00C22CE0"/>
    <w:rsid w:val="00C25846"/>
    <w:rsid w:val="00C53EAD"/>
    <w:rsid w:val="00C84B8D"/>
    <w:rsid w:val="00C86561"/>
    <w:rsid w:val="00C917D3"/>
    <w:rsid w:val="00C93430"/>
    <w:rsid w:val="00CA38DB"/>
    <w:rsid w:val="00CB4D42"/>
    <w:rsid w:val="00CB61C0"/>
    <w:rsid w:val="00CD252C"/>
    <w:rsid w:val="00CD322F"/>
    <w:rsid w:val="00CF09A4"/>
    <w:rsid w:val="00D05F1E"/>
    <w:rsid w:val="00D10A54"/>
    <w:rsid w:val="00D24FFA"/>
    <w:rsid w:val="00D27685"/>
    <w:rsid w:val="00D46996"/>
    <w:rsid w:val="00D539A0"/>
    <w:rsid w:val="00D5470E"/>
    <w:rsid w:val="00D82ECC"/>
    <w:rsid w:val="00D863A1"/>
    <w:rsid w:val="00D958F5"/>
    <w:rsid w:val="00DA79AF"/>
    <w:rsid w:val="00DB78B5"/>
    <w:rsid w:val="00DB7A02"/>
    <w:rsid w:val="00DD6826"/>
    <w:rsid w:val="00DE5EB0"/>
    <w:rsid w:val="00DF2800"/>
    <w:rsid w:val="00E15756"/>
    <w:rsid w:val="00E43BDE"/>
    <w:rsid w:val="00E52C80"/>
    <w:rsid w:val="00E6526E"/>
    <w:rsid w:val="00E9680E"/>
    <w:rsid w:val="00EA3F34"/>
    <w:rsid w:val="00EB7D5B"/>
    <w:rsid w:val="00EF44A4"/>
    <w:rsid w:val="00F140CF"/>
    <w:rsid w:val="00F456D9"/>
    <w:rsid w:val="00F6482C"/>
    <w:rsid w:val="00FA1803"/>
    <w:rsid w:val="00FC5D1C"/>
    <w:rsid w:val="00FD6854"/>
    <w:rsid w:val="00FE0B0E"/>
    <w:rsid w:val="00FE208A"/>
    <w:rsid w:val="00FE74B6"/>
    <w:rsid w:val="00FE7FA9"/>
    <w:rsid w:val="00FF0A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99"/>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 w:type="character" w:styleId="MenoPendente">
    <w:name w:val="Unresolved Mention"/>
    <w:basedOn w:val="Fontepargpadro"/>
    <w:uiPriority w:val="99"/>
    <w:semiHidden/>
    <w:unhideWhenUsed/>
    <w:rsid w:val="00FE7F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30010">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gpe.sea.sc.gov.br/capdoc/pergunta_frequente/nova-como-realizar-a-assinatura-digital-via-portal-extern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cita@udesc.br" TargetMode="External"/><Relationship Id="rId4" Type="http://schemas.openxmlformats.org/officeDocument/2006/relationships/settings" Target="settings.xml"/><Relationship Id="rId9" Type="http://schemas.openxmlformats.org/officeDocument/2006/relationships/hyperlink" Target="mailto:contratos@udesc.b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3B0156520DA1439E97956AD2AA0CF69F"/>
        <w:category>
          <w:name w:val="Geral"/>
          <w:gallery w:val="placeholder"/>
        </w:category>
        <w:types>
          <w:type w:val="bbPlcHdr"/>
        </w:types>
        <w:behaviors>
          <w:behavior w:val="content"/>
        </w:behaviors>
        <w:guid w:val="{E1CE69DB-A3C6-4B2B-AE7F-6C3E405630A2}"/>
      </w:docPartPr>
      <w:docPartBody>
        <w:p w:rsidR="007D1459" w:rsidRDefault="00C758CF" w:rsidP="00C758CF">
          <w:pPr>
            <w:pStyle w:val="3B0156520DA1439E97956AD2AA0CF69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201DAD"/>
    <w:rsid w:val="007D1459"/>
    <w:rsid w:val="00C758CF"/>
    <w:rsid w:val="00D74E99"/>
    <w:rsid w:val="00DB32FB"/>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758CF"/>
  </w:style>
  <w:style w:type="paragraph" w:customStyle="1" w:styleId="704D50EA7A3B4F8D98A17FE56C0EDA82">
    <w:name w:val="704D50EA7A3B4F8D98A17FE56C0EDA82"/>
    <w:rsid w:val="00DB32FB"/>
  </w:style>
  <w:style w:type="paragraph" w:customStyle="1" w:styleId="3B0156520DA1439E97956AD2AA0CF69F">
    <w:name w:val="3B0156520DA1439E97956AD2AA0CF69F"/>
    <w:rsid w:val="00C75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96505-03C1-4D1D-919F-1FA5F614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3320</Words>
  <Characters>17928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21206</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ERICO KRETZER JUNIOR</cp:lastModifiedBy>
  <cp:revision>27</cp:revision>
  <cp:lastPrinted>2023-10-25T17:46:00Z</cp:lastPrinted>
  <dcterms:created xsi:type="dcterms:W3CDTF">2023-10-10T17:35:00Z</dcterms:created>
  <dcterms:modified xsi:type="dcterms:W3CDTF">2023-10-25T17:47:00Z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